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03"/>
        <w:gridCol w:w="5567"/>
      </w:tblGrid>
      <w:tr w:rsidR="00BA1A8E" w:rsidRPr="00A44E1A" w:rsidTr="00D56B50">
        <w:trPr>
          <w:trHeight w:val="1698"/>
          <w:jc w:val="center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BA1A8E" w:rsidRDefault="00BA1A8E" w:rsidP="00D56B50">
            <w:pPr>
              <w:spacing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Затверджено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</w:t>
            </w:r>
            <w:proofErr w:type="gramEnd"/>
            <w:r w:rsidRPr="00A44E1A">
              <w:rPr>
                <w:rFonts w:ascii="Times New Roman" w:hAnsi="Times New Roman" w:cs="Times New Roman"/>
              </w:rPr>
              <w:t>ідділу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BA1A8E" w:rsidRPr="00A44E1A" w:rsidRDefault="00BA1A8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 xml:space="preserve"> ІНФОРМАЦІЙНА КАРТКА</w:t>
            </w:r>
          </w:p>
          <w:p w:rsidR="00BA1A8E" w:rsidRPr="00A44E1A" w:rsidRDefault="00BA1A8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BA1A8E" w:rsidRPr="00A44E1A" w:rsidRDefault="00BA1A8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НАДАННЯ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ДОВІДКИ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proofErr w:type="gramStart"/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</w:t>
            </w:r>
            <w:proofErr w:type="gramEnd"/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ДЕРЖАВНОЇ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СТАТИСТИЧНОЇ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ЗВІТНОСТІ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Fonts w:ascii="Times New Roman" w:hAnsi="Times New Roman" w:cs="Times New Roman"/>
                <w:color w:val="000000"/>
                <w:u w:val="single"/>
              </w:rPr>
              <w:t>ПРО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НАЯВНІСТЬ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Fonts w:ascii="Times New Roman" w:hAnsi="Times New Roman" w:cs="Times New Roman"/>
                <w:color w:val="000000"/>
                <w:u w:val="single"/>
              </w:rPr>
              <w:t>ЗЕМЕЛЬ ТА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РОЗПОДІЛ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ЇХ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Fonts w:ascii="Times New Roman" w:hAnsi="Times New Roman" w:cs="Times New Roman"/>
                <w:color w:val="000000"/>
                <w:u w:val="single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ВЛАСНИКАМИ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Fonts w:ascii="Times New Roman" w:hAnsi="Times New Roman" w:cs="Times New Roman"/>
                <w:color w:val="000000"/>
                <w:u w:val="single"/>
              </w:rPr>
              <w:t>ЗЕМЕЛЬ,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ЗЕМЛЕКОРИСТУВАЧАМИ</w:t>
            </w:r>
            <w:r w:rsidRPr="00A44E1A">
              <w:rPr>
                <w:rFonts w:ascii="Times New Roman" w:hAnsi="Times New Roman" w:cs="Times New Roman"/>
                <w:color w:val="000000"/>
                <w:u w:val="single"/>
              </w:rPr>
              <w:t>,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УГІДДЯМИ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Fonts w:ascii="Times New Roman" w:hAnsi="Times New Roman" w:cs="Times New Roman"/>
                <w:color w:val="000000"/>
                <w:u w:val="single"/>
              </w:rPr>
              <w:t>(ЗА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ДАНИМИ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ФОРМИ</w:t>
            </w:r>
            <w:r w:rsidRPr="00A44E1A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A44E1A">
              <w:rPr>
                <w:rFonts w:ascii="Times New Roman" w:hAnsi="Times New Roman" w:cs="Times New Roman"/>
                <w:color w:val="000000"/>
                <w:u w:val="single"/>
              </w:rPr>
              <w:t>6-ЗЕМ)</w:t>
            </w:r>
          </w:p>
          <w:p w:rsidR="00BA1A8E" w:rsidRPr="00561D9F" w:rsidRDefault="00BA1A8E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Відді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л</w:t>
            </w:r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  <w:proofErr w:type="spellStart"/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Держземаген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т</w:t>
            </w:r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ства</w:t>
            </w:r>
            <w:proofErr w:type="spellEnd"/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561D9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районі Дніпропетровської області</w:t>
            </w:r>
          </w:p>
          <w:p w:rsidR="00BA1A8E" w:rsidRPr="00A44E1A" w:rsidRDefault="00BA1A8E" w:rsidP="00D56B5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A8E" w:rsidRPr="00A44E1A" w:rsidTr="00D56B50">
        <w:trPr>
          <w:trHeight w:val="100"/>
          <w:jc w:val="center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A8E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A44E1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ind w:firstLine="130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2C42F6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щодо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A44E1A">
              <w:rPr>
                <w:rFonts w:ascii="Times New Roman" w:hAnsi="Times New Roman" w:cs="Times New Roman"/>
              </w:rPr>
              <w:t> 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2C42F6" w:rsidRDefault="00BA1A8E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BA1A8E" w:rsidRPr="00A44E1A" w:rsidRDefault="00BA1A8E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та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2C42F6" w:rsidRDefault="00BA1A8E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BA1A8E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38 Закону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земельний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кадастр”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Міні</w:t>
            </w:r>
            <w:proofErr w:type="gramStart"/>
            <w:r w:rsidRPr="00A44E1A">
              <w:rPr>
                <w:rFonts w:ascii="Times New Roman" w:hAnsi="Times New Roman" w:cs="Times New Roman"/>
              </w:rPr>
              <w:t>стр</w:t>
            </w:r>
            <w:proofErr w:type="gramEnd"/>
            <w:r w:rsidRPr="00A44E1A">
              <w:rPr>
                <w:rFonts w:ascii="Times New Roman" w:hAnsi="Times New Roman" w:cs="Times New Roman"/>
              </w:rPr>
              <w:t>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Пункти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166, 197 Порядку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Міні</w:t>
            </w:r>
            <w:proofErr w:type="gramStart"/>
            <w:r w:rsidRPr="00A44E1A">
              <w:rPr>
                <w:rFonts w:ascii="Times New Roman" w:hAnsi="Times New Roman" w:cs="Times New Roman"/>
              </w:rPr>
              <w:t>стр</w:t>
            </w:r>
            <w:proofErr w:type="gramEnd"/>
            <w:r w:rsidRPr="00A44E1A">
              <w:rPr>
                <w:rFonts w:ascii="Times New Roman" w:hAnsi="Times New Roman" w:cs="Times New Roman"/>
              </w:rPr>
              <w:t>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2012 року № 1051.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A44E1A">
              <w:rPr>
                <w:rFonts w:ascii="Times New Roman" w:hAnsi="Times New Roman" w:cs="Times New Roman"/>
              </w:rPr>
              <w:t>/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</w:t>
            </w:r>
          </w:p>
        </w:tc>
      </w:tr>
      <w:tr w:rsidR="00BA1A8E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 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gramStart"/>
            <w:r w:rsidRPr="00A44E1A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A44E1A">
              <w:rPr>
                <w:rFonts w:ascii="Times New Roman" w:hAnsi="Times New Roman" w:cs="Times New Roman"/>
              </w:rPr>
              <w:t xml:space="preserve"> земельного кадастру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ind w:right="98" w:firstLine="447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1. 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 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gramStart"/>
            <w:r w:rsidRPr="00A44E1A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A44E1A">
              <w:rPr>
                <w:rFonts w:ascii="Times New Roman" w:hAnsi="Times New Roman" w:cs="Times New Roman"/>
              </w:rPr>
              <w:t xml:space="preserve"> земельного кадастру за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визначеною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формою.</w:t>
            </w:r>
          </w:p>
          <w:p w:rsidR="00BA1A8E" w:rsidRPr="00A44E1A" w:rsidRDefault="00BA1A8E" w:rsidP="00D56B50">
            <w:pPr>
              <w:spacing w:line="240" w:lineRule="auto"/>
              <w:ind w:right="98" w:firstLine="447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 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ind w:right="98" w:firstLine="447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 Державного земельного кадастру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подається</w:t>
            </w:r>
            <w:proofErr w:type="spellEnd"/>
            <w:proofErr w:type="gram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заявником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або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уповноваженою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ним особою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особисто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або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надсилається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рекомендованим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листом з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описом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lastRenderedPageBreak/>
              <w:t>вкладення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повідомленням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вручення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>.</w:t>
            </w:r>
          </w:p>
          <w:p w:rsidR="00BA1A8E" w:rsidRPr="00A44E1A" w:rsidRDefault="00BA1A8E" w:rsidP="00D56B50">
            <w:pPr>
              <w:spacing w:line="240" w:lineRule="auto"/>
              <w:ind w:right="98" w:firstLine="447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Доступ органу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органу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узагальнених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4E1A">
              <w:rPr>
                <w:rFonts w:ascii="Times New Roman" w:hAnsi="Times New Roman" w:cs="Times New Roman"/>
              </w:rPr>
              <w:t>про</w:t>
            </w:r>
            <w:proofErr w:type="gram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земель;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звітів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статистичної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звітності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кількісного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обл</w:t>
            </w:r>
            <w:proofErr w:type="gramEnd"/>
            <w:r w:rsidRPr="00A44E1A">
              <w:rPr>
                <w:rFonts w:ascii="Times New Roman" w:hAnsi="Times New Roman" w:cs="Times New Roman"/>
              </w:rPr>
              <w:t>іку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земель є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персоніфікованим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Державного земельного кадастру шляхом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його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запитом персонального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облікового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запису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</w:rPr>
              <w:t>веб-</w:t>
            </w:r>
            <w:proofErr w:type="spellStart"/>
            <w:r w:rsidRPr="00A44E1A">
              <w:rPr>
                <w:rStyle w:val="spelle"/>
                <w:rFonts w:ascii="Times New Roman" w:hAnsi="Times New Roman" w:cs="Times New Roman"/>
              </w:rPr>
              <w:t>сторінки</w:t>
            </w:r>
            <w:proofErr w:type="spellEnd"/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44E1A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або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органу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>.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lastRenderedPageBreak/>
              <w:t>11.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безоплатній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A44E1A">
              <w:rPr>
                <w:rFonts w:ascii="Times New Roman" w:hAnsi="Times New Roman" w:cs="Times New Roman"/>
              </w:rPr>
              <w:t>.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E1A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A44E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A44E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i/>
                <w:iCs/>
              </w:rPr>
              <w:t>платності</w:t>
            </w:r>
            <w:proofErr w:type="spellEnd"/>
            <w:r w:rsidRPr="00A44E1A">
              <w:rPr>
                <w:rFonts w:ascii="Times New Roman" w:hAnsi="Times New Roman" w:cs="Times New Roman"/>
              </w:rPr>
              <w:t>: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правові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яких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стягується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 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A44E1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44E1A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плати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платну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pStyle w:val="a10"/>
              <w:keepNext/>
              <w:spacing w:before="240" w:beforeAutospacing="0" w:after="24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44E1A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A44E1A">
              <w:rPr>
                <w:sz w:val="22"/>
                <w:szCs w:val="22"/>
              </w:rPr>
              <w:t> 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плати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 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ind w:right="98" w:firstLine="447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 дня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заяви про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 w:cs="Times New Roman"/>
              </w:rPr>
              <w:t>. 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ind w:right="98" w:firstLine="44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 w:cs="Times New Roman"/>
              </w:rPr>
              <w:t>:</w:t>
            </w:r>
          </w:p>
          <w:p w:rsidR="00BA1A8E" w:rsidRPr="00A44E1A" w:rsidRDefault="00BA1A8E" w:rsidP="00D56B50">
            <w:pPr>
              <w:spacing w:line="240" w:lineRule="auto"/>
              <w:ind w:right="98" w:firstLine="447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1. У </w:t>
            </w:r>
            <w:proofErr w:type="gramStart"/>
            <w:r w:rsidRPr="00A44E1A">
              <w:rPr>
                <w:rFonts w:ascii="Times New Roman" w:hAnsi="Times New Roman" w:cs="Times New Roman"/>
              </w:rPr>
              <w:t>Державному</w:t>
            </w:r>
            <w:proofErr w:type="gramEnd"/>
            <w:r w:rsidRPr="00A44E1A">
              <w:rPr>
                <w:rFonts w:ascii="Times New Roman" w:hAnsi="Times New Roman" w:cs="Times New Roman"/>
              </w:rPr>
              <w:t xml:space="preserve"> земельному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кадастрі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відсутні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запитувані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A44E1A">
              <w:rPr>
                <w:rFonts w:ascii="Times New Roman" w:hAnsi="Times New Roman" w:cs="Times New Roman"/>
              </w:rPr>
              <w:t>.</w:t>
            </w:r>
          </w:p>
          <w:p w:rsidR="00BA1A8E" w:rsidRPr="00A44E1A" w:rsidRDefault="00BA1A8E" w:rsidP="00D56B50">
            <w:pPr>
              <w:spacing w:line="240" w:lineRule="auto"/>
              <w:ind w:right="98" w:firstLine="447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Із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заявою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 </w:t>
            </w:r>
            <w:proofErr w:type="gramStart"/>
            <w:r w:rsidRPr="00A44E1A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A44E1A">
              <w:rPr>
                <w:rFonts w:ascii="Times New Roman" w:hAnsi="Times New Roman" w:cs="Times New Roman"/>
              </w:rPr>
              <w:t xml:space="preserve"> земельного кадастру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звернулася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неналежна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особа. 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44E1A">
              <w:rPr>
                <w:rFonts w:ascii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A44E1A">
              <w:rPr>
                <w:rFonts w:ascii="Times New Roman" w:hAnsi="Times New Roman" w:cs="Times New Roman"/>
                <w:color w:val="000000"/>
              </w:rPr>
              <w:t>державної</w:t>
            </w:r>
            <w:proofErr w:type="spellEnd"/>
            <w:r w:rsidRPr="00A44E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color w:val="000000"/>
              </w:rPr>
              <w:t>статистичної</w:t>
            </w:r>
            <w:proofErr w:type="spellEnd"/>
            <w:r w:rsidRPr="00A44E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color w:val="000000"/>
              </w:rPr>
              <w:t>звітності</w:t>
            </w:r>
            <w:proofErr w:type="spellEnd"/>
            <w:r w:rsidRPr="00A44E1A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A44E1A">
              <w:rPr>
                <w:rFonts w:ascii="Times New Roman" w:hAnsi="Times New Roman" w:cs="Times New Roman"/>
                <w:color w:val="000000"/>
              </w:rPr>
              <w:t xml:space="preserve"> земель та </w:t>
            </w:r>
            <w:proofErr w:type="spellStart"/>
            <w:r w:rsidRPr="00A44E1A">
              <w:rPr>
                <w:rFonts w:ascii="Times New Roman" w:hAnsi="Times New Roman" w:cs="Times New Roman"/>
                <w:color w:val="000000"/>
              </w:rPr>
              <w:t>розподіл</w:t>
            </w:r>
            <w:proofErr w:type="spellEnd"/>
            <w:r w:rsidRPr="00A44E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color w:val="000000"/>
              </w:rPr>
              <w:t>їх</w:t>
            </w:r>
            <w:proofErr w:type="spellEnd"/>
            <w:r w:rsidRPr="00A44E1A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A44E1A">
              <w:rPr>
                <w:rFonts w:ascii="Times New Roman" w:hAnsi="Times New Roman" w:cs="Times New Roman"/>
                <w:color w:val="000000"/>
              </w:rPr>
              <w:t>власниками</w:t>
            </w:r>
            <w:proofErr w:type="spellEnd"/>
            <w:r w:rsidRPr="00A44E1A">
              <w:rPr>
                <w:rFonts w:ascii="Times New Roman" w:hAnsi="Times New Roman" w:cs="Times New Roman"/>
                <w:color w:val="000000"/>
              </w:rPr>
              <w:t xml:space="preserve"> земель, </w:t>
            </w:r>
            <w:proofErr w:type="spellStart"/>
            <w:r w:rsidRPr="00A44E1A">
              <w:rPr>
                <w:rFonts w:ascii="Times New Roman" w:hAnsi="Times New Roman" w:cs="Times New Roman"/>
                <w:color w:val="000000"/>
              </w:rPr>
              <w:t>землекористувачами</w:t>
            </w:r>
            <w:proofErr w:type="spellEnd"/>
            <w:r w:rsidRPr="00A44E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  <w:color w:val="000000"/>
              </w:rPr>
              <w:t>угіддями</w:t>
            </w:r>
            <w:proofErr w:type="spellEnd"/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або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відмову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з </w:t>
            </w:r>
            <w:proofErr w:type="gramStart"/>
            <w:r w:rsidRPr="00A44E1A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A44E1A">
              <w:rPr>
                <w:rFonts w:ascii="Times New Roman" w:hAnsi="Times New Roman" w:cs="Times New Roman"/>
              </w:rPr>
              <w:t xml:space="preserve"> земельного кадастру.</w:t>
            </w:r>
          </w:p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 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Заявник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отримує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в день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звернення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до державного кадастрового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реєстратора</w:t>
            </w:r>
            <w:proofErr w:type="spellEnd"/>
            <w:r w:rsidRPr="00A44E1A">
              <w:rPr>
                <w:rFonts w:ascii="Times New Roman" w:hAnsi="Times New Roman" w:cs="Times New Roman"/>
              </w:rPr>
              <w:t>.</w:t>
            </w:r>
          </w:p>
        </w:tc>
      </w:tr>
      <w:tr w:rsidR="00BA1A8E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A8E" w:rsidRPr="00A44E1A" w:rsidRDefault="00BA1A8E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 </w:t>
            </w:r>
          </w:p>
        </w:tc>
      </w:tr>
    </w:tbl>
    <w:p w:rsidR="009177A5" w:rsidRDefault="009177A5" w:rsidP="00BA1A8E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70"/>
    <w:rsid w:val="006D0D70"/>
    <w:rsid w:val="009177A5"/>
    <w:rsid w:val="00B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A8E"/>
  </w:style>
  <w:style w:type="character" w:customStyle="1" w:styleId="spelle">
    <w:name w:val="spelle"/>
    <w:basedOn w:val="a0"/>
    <w:rsid w:val="00BA1A8E"/>
  </w:style>
  <w:style w:type="paragraph" w:customStyle="1" w:styleId="a10">
    <w:name w:val="a1"/>
    <w:basedOn w:val="a"/>
    <w:rsid w:val="00BA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A8E"/>
  </w:style>
  <w:style w:type="character" w:customStyle="1" w:styleId="spelle">
    <w:name w:val="spelle"/>
    <w:basedOn w:val="a0"/>
    <w:rsid w:val="00BA1A8E"/>
  </w:style>
  <w:style w:type="paragraph" w:customStyle="1" w:styleId="a10">
    <w:name w:val="a1"/>
    <w:basedOn w:val="a"/>
    <w:rsid w:val="00BA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2014-12-04T18:32:00Z</dcterms:created>
  <dcterms:modified xsi:type="dcterms:W3CDTF">2014-12-04T18:33:00Z</dcterms:modified>
</cp:coreProperties>
</file>