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4B" w:rsidRPr="008A02BE" w:rsidRDefault="00CB6D4B" w:rsidP="00CB6D4B">
      <w:pPr>
        <w:tabs>
          <w:tab w:val="left" w:pos="6840"/>
        </w:tabs>
        <w:jc w:val="center"/>
        <w:rPr>
          <w:lang w:val="uk-UA"/>
        </w:rPr>
      </w:pPr>
      <w:r w:rsidRPr="008A02BE">
        <w:rPr>
          <w:lang w:val="uk-UA"/>
        </w:rPr>
        <w:t xml:space="preserve">                                                                                      Затверджую</w:t>
      </w:r>
    </w:p>
    <w:p w:rsidR="00CB6D4B" w:rsidRPr="008A02BE" w:rsidRDefault="00CB6D4B" w:rsidP="00CB6D4B">
      <w:pPr>
        <w:jc w:val="right"/>
        <w:rPr>
          <w:b/>
          <w:sz w:val="26"/>
          <w:szCs w:val="26"/>
          <w:lang w:val="uk-UA"/>
        </w:rPr>
      </w:pPr>
    </w:p>
    <w:p w:rsidR="00CB6D4B" w:rsidRPr="008A02BE" w:rsidRDefault="00CB6D4B" w:rsidP="00CB6D4B">
      <w:pPr>
        <w:jc w:val="right"/>
        <w:rPr>
          <w:b/>
          <w:sz w:val="26"/>
          <w:szCs w:val="26"/>
          <w:lang w:val="uk-UA"/>
        </w:rPr>
      </w:pPr>
      <w:r w:rsidRPr="008A02BE">
        <w:rPr>
          <w:b/>
          <w:sz w:val="26"/>
          <w:szCs w:val="26"/>
          <w:lang w:val="uk-UA"/>
        </w:rPr>
        <w:t>Наказ № 61 в28.07.2014.</w:t>
      </w:r>
    </w:p>
    <w:p w:rsidR="00CB6D4B" w:rsidRPr="008A02BE" w:rsidRDefault="00CB6D4B" w:rsidP="00CB6D4B">
      <w:pPr>
        <w:jc w:val="right"/>
        <w:rPr>
          <w:b/>
          <w:sz w:val="26"/>
          <w:szCs w:val="26"/>
          <w:lang w:val="uk-UA"/>
        </w:rPr>
      </w:pPr>
      <w:r w:rsidRPr="008A02BE">
        <w:rPr>
          <w:b/>
          <w:sz w:val="26"/>
          <w:szCs w:val="26"/>
          <w:lang w:val="uk-UA"/>
        </w:rPr>
        <w:t xml:space="preserve">Начальник  Широківського </w:t>
      </w:r>
      <w:proofErr w:type="spellStart"/>
      <w:r w:rsidRPr="008A02BE">
        <w:rPr>
          <w:b/>
          <w:sz w:val="26"/>
          <w:szCs w:val="26"/>
          <w:lang w:val="uk-UA"/>
        </w:rPr>
        <w:t>РУЮ</w:t>
      </w:r>
      <w:proofErr w:type="spellEnd"/>
      <w:r w:rsidRPr="008A02BE">
        <w:rPr>
          <w:b/>
          <w:sz w:val="26"/>
          <w:szCs w:val="26"/>
          <w:lang w:val="uk-UA"/>
        </w:rPr>
        <w:t xml:space="preserve"> </w:t>
      </w:r>
    </w:p>
    <w:p w:rsidR="00CB6D4B" w:rsidRPr="008A02BE" w:rsidRDefault="00CB6D4B" w:rsidP="00CB6D4B">
      <w:pPr>
        <w:jc w:val="right"/>
        <w:rPr>
          <w:b/>
          <w:sz w:val="26"/>
          <w:szCs w:val="26"/>
          <w:lang w:val="uk-UA"/>
        </w:rPr>
      </w:pPr>
      <w:r w:rsidRPr="008A02BE">
        <w:rPr>
          <w:b/>
          <w:sz w:val="26"/>
          <w:szCs w:val="26"/>
          <w:lang w:val="uk-UA"/>
        </w:rPr>
        <w:t xml:space="preserve">В.В. Василенко </w:t>
      </w:r>
    </w:p>
    <w:p w:rsidR="00CB6D4B" w:rsidRPr="008A02BE" w:rsidRDefault="00CB6D4B" w:rsidP="00CB6D4B">
      <w:pPr>
        <w:jc w:val="right"/>
        <w:rPr>
          <w:b/>
          <w:sz w:val="26"/>
          <w:szCs w:val="26"/>
          <w:lang w:val="uk-UA"/>
        </w:rPr>
      </w:pPr>
    </w:p>
    <w:p w:rsidR="00CB6D4B" w:rsidRPr="008A02BE" w:rsidRDefault="00CB6D4B" w:rsidP="00CB6D4B">
      <w:pPr>
        <w:jc w:val="center"/>
        <w:rPr>
          <w:b/>
          <w:sz w:val="26"/>
          <w:szCs w:val="26"/>
          <w:lang w:val="uk-UA"/>
        </w:rPr>
      </w:pPr>
      <w:r w:rsidRPr="008A02BE">
        <w:rPr>
          <w:b/>
          <w:sz w:val="26"/>
          <w:szCs w:val="26"/>
          <w:lang w:val="uk-UA"/>
        </w:rPr>
        <w:t>ТЕХНОЛОГІЧНА КАРТКА</w:t>
      </w:r>
    </w:p>
    <w:p w:rsidR="00CB6D4B" w:rsidRPr="008A02BE" w:rsidRDefault="00CB6D4B" w:rsidP="00CB6D4B">
      <w:pPr>
        <w:jc w:val="center"/>
        <w:rPr>
          <w:b/>
          <w:sz w:val="10"/>
          <w:szCs w:val="10"/>
          <w:lang w:val="uk-UA"/>
        </w:rPr>
      </w:pPr>
    </w:p>
    <w:p w:rsidR="00CB6D4B" w:rsidRPr="008A02BE" w:rsidRDefault="00CB6D4B" w:rsidP="00CB6D4B">
      <w:pPr>
        <w:jc w:val="center"/>
        <w:rPr>
          <w:b/>
          <w:sz w:val="26"/>
          <w:szCs w:val="26"/>
          <w:lang w:val="uk-UA"/>
        </w:rPr>
      </w:pPr>
      <w:r w:rsidRPr="008A02BE">
        <w:rPr>
          <w:b/>
          <w:sz w:val="26"/>
          <w:szCs w:val="26"/>
          <w:lang w:val="uk-UA"/>
        </w:rPr>
        <w:t>процесу надання адміністративної послуги</w:t>
      </w:r>
    </w:p>
    <w:p w:rsidR="00CB6D4B" w:rsidRPr="008A02BE" w:rsidRDefault="00CB6D4B" w:rsidP="00CB6D4B">
      <w:pPr>
        <w:jc w:val="center"/>
        <w:rPr>
          <w:b/>
          <w:sz w:val="10"/>
          <w:szCs w:val="10"/>
          <w:lang w:val="uk-UA"/>
        </w:rPr>
      </w:pPr>
    </w:p>
    <w:p w:rsidR="00CB6D4B" w:rsidRPr="008A02BE" w:rsidRDefault="00CB6D4B" w:rsidP="00CB6D4B">
      <w:pPr>
        <w:jc w:val="center"/>
        <w:rPr>
          <w:b/>
          <w:sz w:val="26"/>
          <w:szCs w:val="26"/>
          <w:lang w:val="uk-UA"/>
        </w:rPr>
      </w:pPr>
      <w:r w:rsidRPr="008A02BE">
        <w:rPr>
          <w:b/>
          <w:sz w:val="26"/>
          <w:szCs w:val="26"/>
          <w:lang w:val="uk-UA"/>
        </w:rPr>
        <w:t>«Державна реєстрація права власності на нерухоме майно»</w:t>
      </w:r>
    </w:p>
    <w:p w:rsidR="00CB6D4B" w:rsidRPr="008A02BE" w:rsidRDefault="00CB6D4B" w:rsidP="00CB6D4B">
      <w:pPr>
        <w:jc w:val="center"/>
        <w:rPr>
          <w:b/>
          <w:sz w:val="10"/>
          <w:szCs w:val="10"/>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6"/>
        <w:gridCol w:w="2126"/>
        <w:gridCol w:w="2693"/>
      </w:tblGrid>
      <w:tr w:rsidR="00CB6D4B" w:rsidRPr="008A02BE" w:rsidTr="008A02BE">
        <w:tc>
          <w:tcPr>
            <w:tcW w:w="567" w:type="dxa"/>
          </w:tcPr>
          <w:p w:rsidR="00CB6D4B" w:rsidRPr="008A02BE" w:rsidRDefault="00CB6D4B" w:rsidP="004C0C5F">
            <w:pPr>
              <w:tabs>
                <w:tab w:val="left" w:pos="6015"/>
              </w:tabs>
              <w:jc w:val="center"/>
              <w:rPr>
                <w:b/>
                <w:bCs/>
                <w:lang w:val="uk-UA"/>
              </w:rPr>
            </w:pPr>
            <w:r w:rsidRPr="008A02BE">
              <w:rPr>
                <w:b/>
                <w:bCs/>
                <w:lang w:val="uk-UA"/>
              </w:rPr>
              <w:t>№ з/п</w:t>
            </w:r>
          </w:p>
        </w:tc>
        <w:tc>
          <w:tcPr>
            <w:tcW w:w="5246" w:type="dxa"/>
          </w:tcPr>
          <w:p w:rsidR="00CB6D4B" w:rsidRPr="008A02BE" w:rsidRDefault="00CB6D4B" w:rsidP="004C0C5F">
            <w:pPr>
              <w:tabs>
                <w:tab w:val="left" w:pos="6015"/>
              </w:tabs>
              <w:jc w:val="center"/>
              <w:rPr>
                <w:b/>
                <w:bCs/>
                <w:lang w:val="uk-UA"/>
              </w:rPr>
            </w:pPr>
            <w:r w:rsidRPr="008A02BE">
              <w:rPr>
                <w:b/>
                <w:bCs/>
                <w:lang w:val="uk-UA"/>
              </w:rPr>
              <w:t>Етапи опрацювання звернення про надання адміністративної послуги</w:t>
            </w:r>
          </w:p>
        </w:tc>
        <w:tc>
          <w:tcPr>
            <w:tcW w:w="2126" w:type="dxa"/>
          </w:tcPr>
          <w:p w:rsidR="00CB6D4B" w:rsidRPr="008A02BE" w:rsidRDefault="00CB6D4B" w:rsidP="004C0C5F">
            <w:pPr>
              <w:tabs>
                <w:tab w:val="left" w:pos="6015"/>
              </w:tabs>
              <w:jc w:val="center"/>
              <w:rPr>
                <w:b/>
                <w:bCs/>
                <w:lang w:val="uk-UA"/>
              </w:rPr>
            </w:pPr>
            <w:r w:rsidRPr="008A02BE">
              <w:rPr>
                <w:b/>
                <w:bCs/>
                <w:lang w:val="uk-UA"/>
              </w:rPr>
              <w:t>Відповідальна особа</w:t>
            </w:r>
          </w:p>
        </w:tc>
        <w:tc>
          <w:tcPr>
            <w:tcW w:w="2693" w:type="dxa"/>
          </w:tcPr>
          <w:p w:rsidR="00CB6D4B" w:rsidRPr="008A02BE" w:rsidRDefault="00CB6D4B" w:rsidP="004C0C5F">
            <w:pPr>
              <w:tabs>
                <w:tab w:val="left" w:pos="6015"/>
              </w:tabs>
              <w:jc w:val="center"/>
              <w:rPr>
                <w:b/>
                <w:bCs/>
                <w:lang w:val="uk-UA"/>
              </w:rPr>
            </w:pPr>
            <w:r w:rsidRPr="008A02BE">
              <w:rPr>
                <w:b/>
                <w:bCs/>
                <w:lang w:val="uk-UA"/>
              </w:rPr>
              <w:t>Строки виконання етапів</w:t>
            </w:r>
          </w:p>
        </w:tc>
      </w:tr>
      <w:tr w:rsidR="00CB6D4B" w:rsidRPr="008A02BE" w:rsidTr="008A02BE">
        <w:tc>
          <w:tcPr>
            <w:tcW w:w="567" w:type="dxa"/>
          </w:tcPr>
          <w:p w:rsidR="00CB6D4B" w:rsidRPr="008A02BE" w:rsidRDefault="00CB6D4B" w:rsidP="004C0C5F">
            <w:pPr>
              <w:tabs>
                <w:tab w:val="left" w:pos="6015"/>
              </w:tabs>
              <w:ind w:left="-57" w:right="-57"/>
              <w:jc w:val="center"/>
              <w:rPr>
                <w:b/>
                <w:bCs/>
                <w:lang w:val="uk-UA"/>
              </w:rPr>
            </w:pPr>
            <w:r w:rsidRPr="008A02BE">
              <w:rPr>
                <w:b/>
                <w:bCs/>
                <w:lang w:val="uk-UA"/>
              </w:rPr>
              <w:t>1.</w:t>
            </w:r>
          </w:p>
        </w:tc>
        <w:tc>
          <w:tcPr>
            <w:tcW w:w="5246" w:type="dxa"/>
          </w:tcPr>
          <w:p w:rsidR="00CB6D4B" w:rsidRPr="008A02BE" w:rsidRDefault="00CB6D4B" w:rsidP="004C0C5F">
            <w:pPr>
              <w:tabs>
                <w:tab w:val="left" w:pos="6015"/>
              </w:tabs>
              <w:ind w:firstLine="176"/>
              <w:jc w:val="both"/>
              <w:rPr>
                <w:b/>
                <w:bCs/>
                <w:lang w:val="uk-UA"/>
              </w:rPr>
            </w:pPr>
            <w:r w:rsidRPr="008A02BE">
              <w:rPr>
                <w:b/>
                <w:bCs/>
                <w:lang w:val="uk-UA"/>
              </w:rPr>
              <w:t>Інформування про види послуг, порядок заповнення заяви, перелік документів тощо.</w:t>
            </w:r>
          </w:p>
        </w:tc>
        <w:tc>
          <w:tcPr>
            <w:tcW w:w="2126" w:type="dxa"/>
          </w:tcPr>
          <w:p w:rsidR="00CB6D4B" w:rsidRPr="008A02BE" w:rsidRDefault="00CB6D4B" w:rsidP="004C0C5F">
            <w:pPr>
              <w:tabs>
                <w:tab w:val="left" w:pos="6015"/>
              </w:tabs>
              <w:jc w:val="center"/>
              <w:rPr>
                <w:b/>
                <w:bCs/>
                <w:lang w:val="uk-UA"/>
              </w:rPr>
            </w:pPr>
            <w:r w:rsidRPr="008A02BE">
              <w:rPr>
                <w:b/>
                <w:bCs/>
                <w:lang w:val="uk-UA"/>
              </w:rPr>
              <w:t>Адміністратор центру надання адміністративних послуг</w:t>
            </w:r>
          </w:p>
        </w:tc>
        <w:tc>
          <w:tcPr>
            <w:tcW w:w="2693" w:type="dxa"/>
          </w:tcPr>
          <w:p w:rsidR="00CB6D4B" w:rsidRPr="008A02BE" w:rsidRDefault="00CB6D4B" w:rsidP="004C0C5F">
            <w:pPr>
              <w:tabs>
                <w:tab w:val="left" w:pos="6015"/>
              </w:tabs>
              <w:jc w:val="center"/>
              <w:rPr>
                <w:b/>
                <w:bCs/>
                <w:lang w:val="uk-UA"/>
              </w:rPr>
            </w:pPr>
            <w:r w:rsidRPr="008A02BE">
              <w:rPr>
                <w:b/>
                <w:bCs/>
                <w:lang w:val="uk-UA"/>
              </w:rPr>
              <w:t>У момент звернення.</w:t>
            </w:r>
          </w:p>
        </w:tc>
      </w:tr>
      <w:tr w:rsidR="00CB6D4B" w:rsidRPr="008A02BE" w:rsidTr="008A02BE">
        <w:tc>
          <w:tcPr>
            <w:tcW w:w="567" w:type="dxa"/>
          </w:tcPr>
          <w:p w:rsidR="00CB6D4B" w:rsidRPr="008A02BE" w:rsidRDefault="00CB6D4B" w:rsidP="004C0C5F">
            <w:pPr>
              <w:tabs>
                <w:tab w:val="left" w:pos="6015"/>
              </w:tabs>
              <w:ind w:left="-57" w:right="-57"/>
              <w:jc w:val="center"/>
              <w:rPr>
                <w:b/>
                <w:bCs/>
                <w:lang w:val="uk-UA"/>
              </w:rPr>
            </w:pPr>
            <w:r w:rsidRPr="008A02BE">
              <w:rPr>
                <w:b/>
                <w:bCs/>
                <w:lang w:val="uk-UA"/>
              </w:rPr>
              <w:t>2.</w:t>
            </w:r>
          </w:p>
        </w:tc>
        <w:tc>
          <w:tcPr>
            <w:tcW w:w="5246" w:type="dxa"/>
          </w:tcPr>
          <w:p w:rsidR="00CB6D4B" w:rsidRPr="008A02BE" w:rsidRDefault="00CB6D4B" w:rsidP="004C0C5F">
            <w:pPr>
              <w:tabs>
                <w:tab w:val="left" w:pos="6015"/>
              </w:tabs>
              <w:ind w:firstLine="176"/>
              <w:jc w:val="both"/>
              <w:rPr>
                <w:b/>
                <w:bCs/>
                <w:lang w:val="uk-UA"/>
              </w:rPr>
            </w:pPr>
            <w:r w:rsidRPr="008A02BE">
              <w:rPr>
                <w:b/>
                <w:bCs/>
                <w:lang w:val="uk-UA"/>
              </w:rPr>
              <w:t>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126" w:type="dxa"/>
          </w:tcPr>
          <w:p w:rsidR="00CB6D4B" w:rsidRPr="008A02BE" w:rsidRDefault="00CB6D4B" w:rsidP="004C0C5F">
            <w:pPr>
              <w:tabs>
                <w:tab w:val="left" w:pos="6015"/>
              </w:tabs>
              <w:jc w:val="center"/>
              <w:rPr>
                <w:b/>
                <w:bCs/>
                <w:lang w:val="uk-UA"/>
              </w:rPr>
            </w:pPr>
            <w:r w:rsidRPr="008A02BE">
              <w:rPr>
                <w:b/>
                <w:bCs/>
                <w:lang w:val="uk-UA"/>
              </w:rPr>
              <w:t>Адміністратор центру надання адміністративних послуг</w:t>
            </w:r>
          </w:p>
        </w:tc>
        <w:tc>
          <w:tcPr>
            <w:tcW w:w="2693" w:type="dxa"/>
          </w:tcPr>
          <w:p w:rsidR="00CB6D4B" w:rsidRPr="008A02BE" w:rsidRDefault="00CB6D4B" w:rsidP="004C0C5F">
            <w:pPr>
              <w:tabs>
                <w:tab w:val="left" w:pos="6015"/>
              </w:tabs>
              <w:jc w:val="center"/>
              <w:rPr>
                <w:b/>
                <w:bCs/>
                <w:lang w:val="uk-UA"/>
              </w:rPr>
            </w:pPr>
            <w:r w:rsidRPr="008A02BE">
              <w:rPr>
                <w:b/>
                <w:bCs/>
                <w:lang w:val="uk-UA"/>
              </w:rPr>
              <w:t>У момент звернення.</w:t>
            </w:r>
          </w:p>
        </w:tc>
      </w:tr>
      <w:tr w:rsidR="00CB6D4B" w:rsidRPr="008A02BE" w:rsidTr="008A02BE">
        <w:tc>
          <w:tcPr>
            <w:tcW w:w="567" w:type="dxa"/>
          </w:tcPr>
          <w:p w:rsidR="00CB6D4B" w:rsidRPr="008A02BE" w:rsidRDefault="00CB6D4B" w:rsidP="004C0C5F">
            <w:pPr>
              <w:tabs>
                <w:tab w:val="left" w:pos="6015"/>
              </w:tabs>
              <w:jc w:val="center"/>
              <w:rPr>
                <w:b/>
                <w:bCs/>
                <w:lang w:val="uk-UA"/>
              </w:rPr>
            </w:pPr>
            <w:r w:rsidRPr="008A02BE">
              <w:rPr>
                <w:b/>
                <w:bCs/>
                <w:lang w:val="uk-UA"/>
              </w:rPr>
              <w:t>3.</w:t>
            </w:r>
          </w:p>
        </w:tc>
        <w:tc>
          <w:tcPr>
            <w:tcW w:w="5246" w:type="dxa"/>
          </w:tcPr>
          <w:p w:rsidR="00CB6D4B" w:rsidRPr="008A02BE" w:rsidRDefault="00CB6D4B" w:rsidP="004C0C5F">
            <w:pPr>
              <w:tabs>
                <w:tab w:val="left" w:pos="6015"/>
              </w:tabs>
              <w:ind w:firstLine="176"/>
              <w:jc w:val="both"/>
              <w:rPr>
                <w:b/>
                <w:bCs/>
                <w:lang w:val="uk-UA"/>
              </w:rPr>
            </w:pPr>
            <w:r w:rsidRPr="008A02BE">
              <w:rPr>
                <w:b/>
                <w:bCs/>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126" w:type="dxa"/>
          </w:tcPr>
          <w:p w:rsidR="00CB6D4B" w:rsidRPr="008A02BE" w:rsidRDefault="00CB6D4B" w:rsidP="004C0C5F">
            <w:pPr>
              <w:tabs>
                <w:tab w:val="left" w:pos="6015"/>
              </w:tabs>
              <w:jc w:val="center"/>
              <w:rPr>
                <w:b/>
                <w:bCs/>
                <w:lang w:val="uk-UA"/>
              </w:rPr>
            </w:pPr>
            <w:r w:rsidRPr="008A02BE">
              <w:rPr>
                <w:b/>
                <w:bCs/>
                <w:lang w:val="uk-UA"/>
              </w:rPr>
              <w:t>Адміністратор центру надання адміністративних послуг</w:t>
            </w:r>
          </w:p>
        </w:tc>
        <w:tc>
          <w:tcPr>
            <w:tcW w:w="2693" w:type="dxa"/>
          </w:tcPr>
          <w:p w:rsidR="00CB6D4B" w:rsidRPr="008A02BE" w:rsidRDefault="00CB6D4B" w:rsidP="004C0C5F">
            <w:pPr>
              <w:tabs>
                <w:tab w:val="left" w:pos="6015"/>
              </w:tabs>
              <w:jc w:val="center"/>
              <w:rPr>
                <w:b/>
                <w:bCs/>
                <w:lang w:val="uk-UA"/>
              </w:rPr>
            </w:pPr>
            <w:r w:rsidRPr="008A02BE">
              <w:rPr>
                <w:b/>
                <w:bCs/>
                <w:lang w:val="uk-UA"/>
              </w:rPr>
              <w:t>У момент звернення.</w:t>
            </w:r>
          </w:p>
        </w:tc>
      </w:tr>
      <w:tr w:rsidR="00CB6D4B" w:rsidRPr="008A02BE" w:rsidTr="008A02BE">
        <w:tc>
          <w:tcPr>
            <w:tcW w:w="567" w:type="dxa"/>
          </w:tcPr>
          <w:p w:rsidR="00CB6D4B" w:rsidRPr="008A02BE" w:rsidRDefault="00CB6D4B" w:rsidP="004C0C5F">
            <w:pPr>
              <w:tabs>
                <w:tab w:val="left" w:pos="6015"/>
              </w:tabs>
              <w:jc w:val="center"/>
              <w:rPr>
                <w:b/>
                <w:bCs/>
                <w:lang w:val="uk-UA"/>
              </w:rPr>
            </w:pPr>
            <w:r w:rsidRPr="008A02BE">
              <w:rPr>
                <w:b/>
                <w:bCs/>
                <w:lang w:val="uk-UA"/>
              </w:rPr>
              <w:t>4.</w:t>
            </w:r>
          </w:p>
        </w:tc>
        <w:tc>
          <w:tcPr>
            <w:tcW w:w="5246" w:type="dxa"/>
          </w:tcPr>
          <w:p w:rsidR="00CB6D4B" w:rsidRPr="008A02BE" w:rsidRDefault="00CB6D4B" w:rsidP="004C0C5F">
            <w:pPr>
              <w:tabs>
                <w:tab w:val="left" w:pos="6015"/>
              </w:tabs>
              <w:ind w:firstLine="176"/>
              <w:jc w:val="both"/>
              <w:rPr>
                <w:b/>
                <w:bCs/>
                <w:lang w:val="uk-UA"/>
              </w:rPr>
            </w:pPr>
            <w:r w:rsidRPr="008A02BE">
              <w:rPr>
                <w:b/>
                <w:bCs/>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126" w:type="dxa"/>
          </w:tcPr>
          <w:p w:rsidR="00CB6D4B" w:rsidRPr="008A02BE" w:rsidRDefault="00CB6D4B" w:rsidP="004C0C5F">
            <w:pPr>
              <w:tabs>
                <w:tab w:val="left" w:pos="6015"/>
              </w:tabs>
              <w:jc w:val="center"/>
              <w:rPr>
                <w:b/>
                <w:bCs/>
                <w:lang w:val="uk-UA"/>
              </w:rPr>
            </w:pPr>
            <w:r w:rsidRPr="008A02BE">
              <w:rPr>
                <w:b/>
                <w:bCs/>
                <w:lang w:val="uk-UA"/>
              </w:rPr>
              <w:t>Адміністратор центру надання адміністративних послуг</w:t>
            </w:r>
          </w:p>
        </w:tc>
        <w:tc>
          <w:tcPr>
            <w:tcW w:w="2693" w:type="dxa"/>
          </w:tcPr>
          <w:p w:rsidR="00CB6D4B" w:rsidRPr="008A02BE" w:rsidRDefault="00CB6D4B" w:rsidP="004C0C5F">
            <w:pPr>
              <w:tabs>
                <w:tab w:val="left" w:pos="6015"/>
              </w:tabs>
              <w:jc w:val="center"/>
              <w:rPr>
                <w:b/>
                <w:bCs/>
                <w:lang w:val="uk-UA"/>
              </w:rPr>
            </w:pPr>
            <w:r w:rsidRPr="008A02BE">
              <w:rPr>
                <w:b/>
                <w:bCs/>
                <w:lang w:val="uk-UA"/>
              </w:rPr>
              <w:t>У момент звернення.</w:t>
            </w:r>
          </w:p>
        </w:tc>
      </w:tr>
      <w:tr w:rsidR="00CB6D4B" w:rsidRPr="008A02BE" w:rsidTr="008A02BE">
        <w:tc>
          <w:tcPr>
            <w:tcW w:w="567" w:type="dxa"/>
          </w:tcPr>
          <w:p w:rsidR="00CB6D4B" w:rsidRPr="008A02BE" w:rsidRDefault="00CB6D4B" w:rsidP="004C0C5F">
            <w:pPr>
              <w:tabs>
                <w:tab w:val="left" w:pos="6015"/>
              </w:tabs>
              <w:ind w:left="-57" w:right="-57"/>
              <w:jc w:val="center"/>
              <w:rPr>
                <w:b/>
                <w:bCs/>
                <w:lang w:val="uk-UA"/>
              </w:rPr>
            </w:pPr>
            <w:r w:rsidRPr="008A02BE">
              <w:rPr>
                <w:b/>
                <w:bCs/>
                <w:lang w:val="uk-UA"/>
              </w:rPr>
              <w:t>5.</w:t>
            </w:r>
          </w:p>
        </w:tc>
        <w:tc>
          <w:tcPr>
            <w:tcW w:w="5246" w:type="dxa"/>
          </w:tcPr>
          <w:p w:rsidR="00CB6D4B" w:rsidRPr="008A02BE" w:rsidRDefault="00CB6D4B" w:rsidP="004C0C5F">
            <w:pPr>
              <w:tabs>
                <w:tab w:val="left" w:pos="6015"/>
              </w:tabs>
              <w:ind w:left="-57" w:right="-57" w:firstLine="176"/>
              <w:jc w:val="both"/>
              <w:rPr>
                <w:b/>
                <w:bCs/>
                <w:lang w:val="uk-UA"/>
              </w:rPr>
            </w:pPr>
            <w:r w:rsidRPr="008A02BE">
              <w:rPr>
                <w:b/>
                <w:bCs/>
                <w:lang w:val="uk-UA"/>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6" w:type="dxa"/>
            <w:vMerge w:val="restart"/>
          </w:tcPr>
          <w:p w:rsidR="00CB6D4B" w:rsidRPr="008A02BE" w:rsidRDefault="00CB6D4B" w:rsidP="004C0C5F">
            <w:pPr>
              <w:tabs>
                <w:tab w:val="left" w:pos="6015"/>
              </w:tabs>
              <w:jc w:val="center"/>
              <w:rPr>
                <w:b/>
                <w:bCs/>
                <w:lang w:val="uk-UA"/>
              </w:rPr>
            </w:pPr>
            <w:r w:rsidRPr="008A02BE">
              <w:rPr>
                <w:b/>
                <w:bCs/>
                <w:lang w:val="uk-UA"/>
              </w:rPr>
              <w:t>Державний реєстратор прав на нерухоме майно</w:t>
            </w:r>
          </w:p>
        </w:tc>
        <w:tc>
          <w:tcPr>
            <w:tcW w:w="2693" w:type="dxa"/>
            <w:vMerge w:val="restart"/>
          </w:tcPr>
          <w:p w:rsidR="00CB6D4B" w:rsidRPr="008A02BE" w:rsidRDefault="00CB6D4B" w:rsidP="004C0C5F">
            <w:pPr>
              <w:tabs>
                <w:tab w:val="left" w:pos="6015"/>
              </w:tabs>
              <w:ind w:firstLine="176"/>
              <w:jc w:val="both"/>
              <w:rPr>
                <w:b/>
                <w:bCs/>
                <w:lang w:val="uk-UA"/>
              </w:rPr>
            </w:pPr>
            <w:r w:rsidRPr="008A02BE">
              <w:rPr>
                <w:b/>
                <w:bCs/>
                <w:lang w:val="uk-UA"/>
              </w:rPr>
              <w:t>В порядку черговості надходження.</w:t>
            </w:r>
          </w:p>
          <w:p w:rsidR="00CB6D4B" w:rsidRPr="008A02BE" w:rsidRDefault="00CB6D4B" w:rsidP="004C0C5F">
            <w:pPr>
              <w:tabs>
                <w:tab w:val="left" w:pos="6015"/>
              </w:tabs>
              <w:ind w:firstLine="176"/>
              <w:jc w:val="both"/>
              <w:rPr>
                <w:b/>
                <w:bCs/>
                <w:color w:val="000000"/>
                <w:lang w:val="uk-UA"/>
              </w:rPr>
            </w:pPr>
            <w:r w:rsidRPr="008A02BE">
              <w:rPr>
                <w:b/>
                <w:bCs/>
                <w:color w:val="000000"/>
                <w:lang w:val="uk-UA"/>
              </w:rPr>
              <w:t xml:space="preserve">Строк не має перевищувати 5 робочих днів. </w:t>
            </w:r>
          </w:p>
          <w:p w:rsidR="00CB6D4B" w:rsidRPr="008A02BE" w:rsidRDefault="00CB6D4B" w:rsidP="004C0C5F">
            <w:pPr>
              <w:tabs>
                <w:tab w:val="left" w:pos="6015"/>
              </w:tabs>
              <w:ind w:firstLine="176"/>
              <w:jc w:val="both"/>
              <w:rPr>
                <w:b/>
                <w:bCs/>
                <w:color w:val="000000"/>
                <w:lang w:val="uk-UA"/>
              </w:rPr>
            </w:pPr>
            <w:r w:rsidRPr="008A02BE">
              <w:rPr>
                <w:b/>
                <w:bCs/>
                <w:color w:val="000000"/>
                <w:lang w:val="uk-UA"/>
              </w:rPr>
              <w:t xml:space="preserve">У разі державної реєстрації права власності на підприємство як єдиний майновий комплекс та в разі, якщо їй передує видача свідоцтва про право власності на нерухоме майно, строк не має перевищувати 14 робочих днів. </w:t>
            </w:r>
          </w:p>
          <w:p w:rsidR="00CB6D4B" w:rsidRPr="008A02BE" w:rsidRDefault="00CB6D4B" w:rsidP="004C0C5F">
            <w:pPr>
              <w:tabs>
                <w:tab w:val="left" w:pos="6015"/>
              </w:tabs>
              <w:ind w:firstLine="176"/>
              <w:jc w:val="both"/>
              <w:rPr>
                <w:b/>
                <w:bCs/>
                <w:color w:val="000000"/>
                <w:lang w:val="uk-UA"/>
              </w:rPr>
            </w:pPr>
            <w:r w:rsidRPr="008A02BE">
              <w:rPr>
                <w:b/>
                <w:bCs/>
                <w:color w:val="000000"/>
                <w:lang w:val="uk-UA"/>
              </w:rPr>
              <w:t xml:space="preserve">У разі надходження </w:t>
            </w:r>
            <w:r w:rsidRPr="008A02BE">
              <w:rPr>
                <w:b/>
                <w:bCs/>
                <w:color w:val="000000"/>
                <w:lang w:val="uk-UA"/>
              </w:rPr>
              <w:lastRenderedPageBreak/>
              <w:t>заяви про державну реєс3трацію обтяжень, іпотеки на майно, щодо якого вже зареєстровано заяву про державну реєстрацію права на це майно строк становить 10 днів з дня державної реєстрації заяви про державну реєстрацію обтяжень, іпотеки.</w:t>
            </w:r>
          </w:p>
        </w:tc>
      </w:tr>
      <w:tr w:rsidR="00CB6D4B" w:rsidRPr="008A02BE" w:rsidTr="008A02BE">
        <w:trPr>
          <w:trHeight w:val="3931"/>
        </w:trPr>
        <w:tc>
          <w:tcPr>
            <w:tcW w:w="567" w:type="dxa"/>
          </w:tcPr>
          <w:p w:rsidR="00CB6D4B" w:rsidRPr="008A02BE" w:rsidRDefault="00CB6D4B" w:rsidP="004C0C5F">
            <w:pPr>
              <w:tabs>
                <w:tab w:val="left" w:pos="6015"/>
              </w:tabs>
              <w:ind w:left="-57" w:right="-57"/>
              <w:jc w:val="center"/>
              <w:rPr>
                <w:b/>
                <w:bCs/>
                <w:lang w:val="uk-UA"/>
              </w:rPr>
            </w:pPr>
            <w:r w:rsidRPr="008A02BE">
              <w:rPr>
                <w:b/>
                <w:bCs/>
                <w:lang w:val="uk-UA"/>
              </w:rPr>
              <w:t>5.1.</w:t>
            </w:r>
          </w:p>
        </w:tc>
        <w:tc>
          <w:tcPr>
            <w:tcW w:w="5246" w:type="dxa"/>
          </w:tcPr>
          <w:p w:rsidR="00CB6D4B" w:rsidRPr="008A02BE" w:rsidRDefault="00CB6D4B" w:rsidP="004C0C5F">
            <w:pPr>
              <w:tabs>
                <w:tab w:val="left" w:pos="6015"/>
              </w:tabs>
              <w:ind w:firstLine="176"/>
              <w:jc w:val="both"/>
              <w:rPr>
                <w:b/>
                <w:bCs/>
                <w:lang w:val="uk-UA"/>
              </w:rPr>
            </w:pPr>
            <w:r w:rsidRPr="008A02BE">
              <w:rPr>
                <w:b/>
                <w:bCs/>
                <w:lang w:val="uk-UA"/>
              </w:rPr>
              <w:t xml:space="preserve">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w:t>
            </w:r>
            <w:r w:rsidRPr="008A02BE">
              <w:rPr>
                <w:b/>
                <w:bCs/>
                <w:lang w:val="uk-UA"/>
              </w:rPr>
              <w:lastRenderedPageBreak/>
              <w:t>державної реєстрації прав;</w:t>
            </w:r>
          </w:p>
        </w:tc>
        <w:tc>
          <w:tcPr>
            <w:tcW w:w="2126" w:type="dxa"/>
            <w:vMerge/>
          </w:tcPr>
          <w:p w:rsidR="00CB6D4B" w:rsidRPr="008A02BE" w:rsidRDefault="00CB6D4B" w:rsidP="004C0C5F">
            <w:pPr>
              <w:tabs>
                <w:tab w:val="left" w:pos="6015"/>
              </w:tabs>
              <w:jc w:val="center"/>
              <w:rPr>
                <w:b/>
                <w:bCs/>
                <w:lang w:val="uk-UA"/>
              </w:rPr>
            </w:pPr>
          </w:p>
        </w:tc>
        <w:tc>
          <w:tcPr>
            <w:tcW w:w="2693" w:type="dxa"/>
            <w:vMerge/>
          </w:tcPr>
          <w:p w:rsidR="00CB6D4B" w:rsidRPr="008A02BE" w:rsidRDefault="00CB6D4B" w:rsidP="004C0C5F">
            <w:pPr>
              <w:tabs>
                <w:tab w:val="left" w:pos="6015"/>
              </w:tabs>
              <w:jc w:val="center"/>
              <w:rPr>
                <w:b/>
                <w:bCs/>
                <w:lang w:val="uk-UA"/>
              </w:rPr>
            </w:pPr>
          </w:p>
        </w:tc>
      </w:tr>
      <w:tr w:rsidR="00CB6D4B" w:rsidRPr="008A02BE" w:rsidTr="008A02BE">
        <w:tc>
          <w:tcPr>
            <w:tcW w:w="567" w:type="dxa"/>
          </w:tcPr>
          <w:p w:rsidR="00CB6D4B" w:rsidRPr="008A02BE" w:rsidRDefault="00CB6D4B" w:rsidP="004C0C5F">
            <w:pPr>
              <w:tabs>
                <w:tab w:val="left" w:pos="6015"/>
              </w:tabs>
              <w:ind w:left="-57" w:right="-57"/>
              <w:jc w:val="center"/>
              <w:rPr>
                <w:b/>
                <w:bCs/>
                <w:lang w:val="uk-UA"/>
              </w:rPr>
            </w:pPr>
            <w:r w:rsidRPr="008A02BE">
              <w:rPr>
                <w:b/>
                <w:bCs/>
                <w:lang w:val="uk-UA"/>
              </w:rPr>
              <w:lastRenderedPageBreak/>
              <w:t>5.2.</w:t>
            </w:r>
          </w:p>
        </w:tc>
        <w:tc>
          <w:tcPr>
            <w:tcW w:w="5246" w:type="dxa"/>
          </w:tcPr>
          <w:p w:rsidR="00CB6D4B" w:rsidRPr="008A02BE" w:rsidRDefault="00CB6D4B" w:rsidP="004C0C5F">
            <w:pPr>
              <w:tabs>
                <w:tab w:val="left" w:pos="4395"/>
                <w:tab w:val="left" w:pos="6015"/>
              </w:tabs>
              <w:ind w:firstLine="176"/>
              <w:jc w:val="both"/>
              <w:rPr>
                <w:b/>
                <w:bCs/>
                <w:lang w:val="uk-UA"/>
              </w:rPr>
            </w:pPr>
            <w:r w:rsidRPr="008A02BE">
              <w:rPr>
                <w:b/>
                <w:bCs/>
                <w:lang w:val="uk-UA"/>
              </w:rPr>
              <w:t>прийняття рішення про державну реєстрацію прав та їх обтяжень або про відмову у державній реєстрації прав та їх обтяжень.</w:t>
            </w:r>
          </w:p>
        </w:tc>
        <w:tc>
          <w:tcPr>
            <w:tcW w:w="2126" w:type="dxa"/>
            <w:vMerge/>
          </w:tcPr>
          <w:p w:rsidR="00CB6D4B" w:rsidRPr="008A02BE" w:rsidRDefault="00CB6D4B" w:rsidP="004C0C5F">
            <w:pPr>
              <w:tabs>
                <w:tab w:val="left" w:pos="6015"/>
              </w:tabs>
              <w:jc w:val="center"/>
              <w:rPr>
                <w:b/>
                <w:bCs/>
                <w:lang w:val="uk-UA"/>
              </w:rPr>
            </w:pPr>
          </w:p>
        </w:tc>
        <w:tc>
          <w:tcPr>
            <w:tcW w:w="2693" w:type="dxa"/>
            <w:vMerge/>
          </w:tcPr>
          <w:p w:rsidR="00CB6D4B" w:rsidRPr="008A02BE" w:rsidRDefault="00CB6D4B" w:rsidP="004C0C5F">
            <w:pPr>
              <w:tabs>
                <w:tab w:val="left" w:pos="6015"/>
              </w:tabs>
              <w:jc w:val="center"/>
              <w:rPr>
                <w:b/>
                <w:bCs/>
                <w:lang w:val="uk-UA"/>
              </w:rPr>
            </w:pPr>
          </w:p>
        </w:tc>
      </w:tr>
      <w:tr w:rsidR="00CB6D4B" w:rsidRPr="008A02BE" w:rsidTr="008A02BE">
        <w:tc>
          <w:tcPr>
            <w:tcW w:w="567" w:type="dxa"/>
          </w:tcPr>
          <w:p w:rsidR="00CB6D4B" w:rsidRPr="008A02BE" w:rsidRDefault="00CB6D4B" w:rsidP="004C0C5F">
            <w:pPr>
              <w:tabs>
                <w:tab w:val="left" w:pos="6015"/>
              </w:tabs>
              <w:ind w:left="-57" w:right="-57"/>
              <w:jc w:val="center"/>
              <w:rPr>
                <w:b/>
                <w:bCs/>
                <w:lang w:val="uk-UA"/>
              </w:rPr>
            </w:pPr>
            <w:r w:rsidRPr="008A02BE">
              <w:rPr>
                <w:b/>
                <w:bCs/>
                <w:lang w:val="uk-UA"/>
              </w:rPr>
              <w:t>6</w:t>
            </w:r>
          </w:p>
        </w:tc>
        <w:tc>
          <w:tcPr>
            <w:tcW w:w="5246" w:type="dxa"/>
          </w:tcPr>
          <w:p w:rsidR="00CB6D4B" w:rsidRPr="008A02BE" w:rsidRDefault="00CB6D4B" w:rsidP="004C0C5F">
            <w:pPr>
              <w:tabs>
                <w:tab w:val="left" w:pos="4395"/>
                <w:tab w:val="left" w:pos="6015"/>
              </w:tabs>
              <w:ind w:firstLine="176"/>
              <w:jc w:val="both"/>
              <w:rPr>
                <w:b/>
                <w:bCs/>
                <w:lang w:val="uk-UA"/>
              </w:rPr>
            </w:pPr>
            <w:r w:rsidRPr="008A02BE">
              <w:rPr>
                <w:b/>
                <w:bCs/>
                <w:lang w:val="uk-UA"/>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126" w:type="dxa"/>
          </w:tcPr>
          <w:p w:rsidR="00CB6D4B" w:rsidRPr="008A02BE" w:rsidRDefault="00CB6D4B" w:rsidP="004C0C5F">
            <w:pPr>
              <w:tabs>
                <w:tab w:val="left" w:pos="6015"/>
              </w:tabs>
              <w:ind w:left="-57" w:right="-57"/>
              <w:jc w:val="center"/>
              <w:rPr>
                <w:b/>
                <w:bCs/>
                <w:lang w:val="uk-UA"/>
              </w:rPr>
            </w:pPr>
            <w:r w:rsidRPr="008A02BE">
              <w:rPr>
                <w:b/>
                <w:bCs/>
                <w:lang w:val="uk-UA"/>
              </w:rPr>
              <w:t>Державний реєстратор прав на нерухоме майно</w:t>
            </w:r>
          </w:p>
        </w:tc>
        <w:tc>
          <w:tcPr>
            <w:tcW w:w="2693" w:type="dxa"/>
          </w:tcPr>
          <w:p w:rsidR="00CB6D4B" w:rsidRPr="008A02BE" w:rsidRDefault="00CB6D4B" w:rsidP="004C0C5F">
            <w:pPr>
              <w:tabs>
                <w:tab w:val="left" w:pos="6015"/>
              </w:tabs>
              <w:ind w:firstLine="176"/>
              <w:jc w:val="both"/>
              <w:rPr>
                <w:b/>
                <w:bCs/>
                <w:lang w:val="uk-UA"/>
              </w:rPr>
            </w:pPr>
            <w:r w:rsidRPr="008A02BE">
              <w:rPr>
                <w:b/>
                <w:bCs/>
                <w:lang w:val="uk-UA"/>
              </w:rPr>
              <w:t>В день прийняття рішення про державну реєстрацію прав та їх обтяжень (або про відмову в ній).</w:t>
            </w:r>
          </w:p>
        </w:tc>
      </w:tr>
      <w:tr w:rsidR="00CB6D4B" w:rsidRPr="008A02BE" w:rsidTr="008A02BE">
        <w:tc>
          <w:tcPr>
            <w:tcW w:w="567" w:type="dxa"/>
          </w:tcPr>
          <w:p w:rsidR="00CB6D4B" w:rsidRPr="008A02BE" w:rsidRDefault="00CB6D4B" w:rsidP="004C0C5F">
            <w:pPr>
              <w:tabs>
                <w:tab w:val="left" w:pos="6015"/>
              </w:tabs>
              <w:ind w:left="-57" w:right="-57"/>
              <w:jc w:val="center"/>
              <w:rPr>
                <w:b/>
                <w:bCs/>
                <w:lang w:val="uk-UA"/>
              </w:rPr>
            </w:pPr>
            <w:r w:rsidRPr="008A02BE">
              <w:rPr>
                <w:b/>
                <w:bCs/>
                <w:lang w:val="uk-UA"/>
              </w:rPr>
              <w:t>7.</w:t>
            </w:r>
          </w:p>
        </w:tc>
        <w:tc>
          <w:tcPr>
            <w:tcW w:w="5246" w:type="dxa"/>
          </w:tcPr>
          <w:p w:rsidR="00CB6D4B" w:rsidRPr="008A02BE" w:rsidRDefault="00CB6D4B" w:rsidP="004C0C5F">
            <w:pPr>
              <w:tabs>
                <w:tab w:val="left" w:pos="4395"/>
                <w:tab w:val="left" w:pos="6015"/>
              </w:tabs>
              <w:ind w:firstLine="176"/>
              <w:jc w:val="both"/>
              <w:rPr>
                <w:b/>
                <w:bCs/>
                <w:lang w:val="uk-UA"/>
              </w:rPr>
            </w:pPr>
            <w:r w:rsidRPr="008A02BE">
              <w:rPr>
                <w:b/>
                <w:bCs/>
                <w:lang w:val="uk-UA"/>
              </w:rPr>
              <w:t>Видача або надсилання поштою витягу з Державного реєстру речових прав на нерухоме майно (у випадках, передбачених Законом України «Про державну реєстрацію речових прав на нерухоме майно та їх обтяжень» свідоцтва про право власності на нерухоме майно разом з витягом з Державного реєстру речових прав на нерухоме майно) або рішення про відмову у державній реєстрації прав та їх обтяжень, документів, що подавалися.</w:t>
            </w:r>
          </w:p>
        </w:tc>
        <w:tc>
          <w:tcPr>
            <w:tcW w:w="2126" w:type="dxa"/>
          </w:tcPr>
          <w:p w:rsidR="00CB6D4B" w:rsidRPr="008A02BE" w:rsidRDefault="00CB6D4B" w:rsidP="004C0C5F">
            <w:pPr>
              <w:tabs>
                <w:tab w:val="left" w:pos="6015"/>
              </w:tabs>
              <w:jc w:val="center"/>
              <w:rPr>
                <w:b/>
                <w:bCs/>
                <w:lang w:val="uk-UA"/>
              </w:rPr>
            </w:pPr>
            <w:r w:rsidRPr="008A02BE">
              <w:rPr>
                <w:b/>
                <w:bCs/>
                <w:lang w:val="uk-UA"/>
              </w:rPr>
              <w:t>Адміністратор центру надання адміністративних послуг</w:t>
            </w:r>
          </w:p>
        </w:tc>
        <w:tc>
          <w:tcPr>
            <w:tcW w:w="2693" w:type="dxa"/>
          </w:tcPr>
          <w:p w:rsidR="00CB6D4B" w:rsidRPr="008A02BE" w:rsidRDefault="00CB6D4B" w:rsidP="004C0C5F">
            <w:pPr>
              <w:tabs>
                <w:tab w:val="left" w:pos="6015"/>
              </w:tabs>
              <w:ind w:firstLine="176"/>
              <w:jc w:val="both"/>
              <w:rPr>
                <w:b/>
                <w:bCs/>
                <w:lang w:val="uk-UA"/>
              </w:rPr>
            </w:pPr>
            <w:r w:rsidRPr="008A02BE">
              <w:rPr>
                <w:b/>
                <w:bCs/>
                <w:lang w:val="uk-UA"/>
              </w:rPr>
              <w:t>В день прийняття рішення про державну реєстрацію прав та їх обтяжень (або про відмову в ній).</w:t>
            </w:r>
          </w:p>
        </w:tc>
      </w:tr>
    </w:tbl>
    <w:p w:rsidR="00CB6D4B" w:rsidRPr="008A02BE" w:rsidRDefault="00CB6D4B" w:rsidP="00CB6D4B">
      <w:pPr>
        <w:jc w:val="center"/>
        <w:rPr>
          <w:b/>
          <w:sz w:val="26"/>
          <w:szCs w:val="26"/>
          <w:lang w:val="uk-UA"/>
        </w:rPr>
      </w:pPr>
    </w:p>
    <w:p w:rsidR="00CB6D4B" w:rsidRPr="008A02BE" w:rsidRDefault="00CB6D4B" w:rsidP="00CB6D4B">
      <w:pPr>
        <w:jc w:val="both"/>
        <w:rPr>
          <w:sz w:val="26"/>
          <w:szCs w:val="26"/>
          <w:lang w:val="uk-UA"/>
        </w:rPr>
      </w:pPr>
      <w:r w:rsidRPr="008A02BE">
        <w:rPr>
          <w:sz w:val="26"/>
          <w:szCs w:val="26"/>
          <w:lang w:val="uk-UA"/>
        </w:rPr>
        <w:t>Дії або бездіяльність державного реєстратора можуть бути оскаржені до суду.</w:t>
      </w:r>
    </w:p>
    <w:p w:rsidR="00794BE5" w:rsidRPr="008A02BE" w:rsidRDefault="00794BE5">
      <w:pPr>
        <w:rPr>
          <w:lang w:val="uk-UA"/>
        </w:rPr>
      </w:pPr>
    </w:p>
    <w:sectPr w:rsidR="00794BE5" w:rsidRPr="008A02BE" w:rsidSect="00794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D4B"/>
    <w:rsid w:val="000B3B2B"/>
    <w:rsid w:val="00197AF7"/>
    <w:rsid w:val="00794BE5"/>
    <w:rsid w:val="008A02BE"/>
    <w:rsid w:val="00AB4BE2"/>
    <w:rsid w:val="00CB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Company>DG Win&amp;Soft</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Adminmail</cp:lastModifiedBy>
  <cp:revision>4</cp:revision>
  <dcterms:created xsi:type="dcterms:W3CDTF">2014-12-10T13:04:00Z</dcterms:created>
  <dcterms:modified xsi:type="dcterms:W3CDTF">2014-12-10T13:26:00Z</dcterms:modified>
</cp:coreProperties>
</file>