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7" w:rsidRPr="00984607" w:rsidRDefault="006353B7" w:rsidP="004228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Toc532323659"/>
      <w:bookmarkStart w:id="1" w:name="_Toc532480489"/>
      <w:bookmarkStart w:id="2" w:name="_Toc532480478"/>
      <w:r w:rsidRPr="0098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ПЕРЕЛІК</w:t>
      </w:r>
    </w:p>
    <w:p w:rsidR="006353B7" w:rsidRPr="00984607" w:rsidRDefault="006353B7" w:rsidP="004228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проектів розвитку</w:t>
      </w:r>
      <w:r w:rsidR="00897999" w:rsidRPr="0098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Широківського району</w:t>
      </w:r>
      <w:r w:rsidRPr="009846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які заплановано реалізувати в 2019-2021 роках</w:t>
      </w:r>
    </w:p>
    <w:p w:rsidR="006353B7" w:rsidRPr="00984607" w:rsidRDefault="006353B7" w:rsidP="004228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16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5352"/>
        <w:gridCol w:w="2575"/>
      </w:tblGrid>
      <w:tr w:rsidR="00671C89" w:rsidRPr="00183A1E" w:rsidTr="002E0878">
        <w:trPr>
          <w:trHeight w:val="856"/>
          <w:jc w:val="center"/>
        </w:trPr>
        <w:tc>
          <w:tcPr>
            <w:tcW w:w="2238" w:type="dxa"/>
            <w:shd w:val="clear" w:color="auto" w:fill="auto"/>
          </w:tcPr>
          <w:p w:rsidR="00671C89" w:rsidRPr="00183A1E" w:rsidRDefault="00671C89" w:rsidP="002E0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охорона здоров'я</w:t>
            </w:r>
          </w:p>
        </w:tc>
        <w:tc>
          <w:tcPr>
            <w:tcW w:w="5352" w:type="dxa"/>
            <w:shd w:val="clear" w:color="auto" w:fill="auto"/>
          </w:tcPr>
          <w:p w:rsidR="00671C89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 амбулаторії в с. Інгулець</w:t>
            </w:r>
            <w:r w:rsidR="003670BF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3670BF" w:rsidRPr="00183A1E">
              <w:rPr>
                <w:rFonts w:ascii="Times New Roman" w:hAnsi="Times New Roman" w:cs="Times New Roman"/>
                <w:sz w:val="24"/>
                <w:szCs w:val="24"/>
              </w:rPr>
              <w:t>амбулаторії на 1-2 лікаря без житла, за адресою:  с.Шестірня, вул. Українська,62(у т.ч. ПКД)</w:t>
            </w:r>
          </w:p>
        </w:tc>
        <w:tc>
          <w:tcPr>
            <w:tcW w:w="2575" w:type="dxa"/>
            <w:shd w:val="clear" w:color="auto" w:fill="auto"/>
          </w:tcPr>
          <w:p w:rsidR="00671C89" w:rsidRPr="00183A1E" w:rsidRDefault="00671C89" w:rsidP="003D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направлений  на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якісного та вчасного медичного обслуговування  населення</w:t>
            </w:r>
          </w:p>
        </w:tc>
      </w:tr>
      <w:tr w:rsidR="00671C89" w:rsidRPr="00183A1E" w:rsidTr="002E0878">
        <w:trPr>
          <w:trHeight w:val="601"/>
          <w:jc w:val="center"/>
        </w:trPr>
        <w:tc>
          <w:tcPr>
            <w:tcW w:w="2238" w:type="dxa"/>
            <w:shd w:val="clear" w:color="auto" w:fill="auto"/>
          </w:tcPr>
          <w:p w:rsidR="00671C89" w:rsidRPr="00183A1E" w:rsidRDefault="00671C89" w:rsidP="002E0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охорона здоров'я</w:t>
            </w:r>
          </w:p>
        </w:tc>
        <w:tc>
          <w:tcPr>
            <w:tcW w:w="5352" w:type="dxa"/>
            <w:shd w:val="clear" w:color="auto" w:fill="auto"/>
          </w:tcPr>
          <w:p w:rsidR="00671C89" w:rsidRPr="00183A1E" w:rsidRDefault="003670BF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1C89" w:rsidRPr="00183A1E">
              <w:rPr>
                <w:rFonts w:ascii="Times New Roman" w:hAnsi="Times New Roman" w:cs="Times New Roman"/>
                <w:sz w:val="24"/>
                <w:szCs w:val="24"/>
              </w:rPr>
              <w:t>апітальний ремонт топочної амбулаторії с.Зелена Балка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будівлі Карпівської амбулаторії  загальної практики сімейної медицини</w:t>
            </w:r>
          </w:p>
        </w:tc>
        <w:tc>
          <w:tcPr>
            <w:tcW w:w="2575" w:type="dxa"/>
            <w:shd w:val="clear" w:color="auto" w:fill="auto"/>
          </w:tcPr>
          <w:p w:rsidR="00671C89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направлений  на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нормального функціонування амбулаторії та якісне обслуговування  населення</w:t>
            </w:r>
          </w:p>
        </w:tc>
      </w:tr>
      <w:tr w:rsidR="00671C89" w:rsidRPr="00183A1E" w:rsidTr="002E0878">
        <w:trPr>
          <w:trHeight w:val="1802"/>
          <w:jc w:val="center"/>
        </w:trPr>
        <w:tc>
          <w:tcPr>
            <w:tcW w:w="2238" w:type="dxa"/>
            <w:shd w:val="clear" w:color="auto" w:fill="FFFFFF" w:themeFill="background1"/>
          </w:tcPr>
          <w:p w:rsidR="00671C89" w:rsidRPr="00183A1E" w:rsidRDefault="00671C89" w:rsidP="002E0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охорона здоров'я</w:t>
            </w:r>
          </w:p>
        </w:tc>
        <w:tc>
          <w:tcPr>
            <w:tcW w:w="5352" w:type="dxa"/>
            <w:shd w:val="clear" w:color="auto" w:fill="FFFFFF" w:themeFill="background1"/>
          </w:tcPr>
          <w:p w:rsidR="00671C89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Реконструкція будівлі фельдшерського пункту в амбулаторію з переплануванням окремих приміщень під службове житло, розташованої за адресою: вул. Шкільна, 23а, с. Миролюбівка.</w:t>
            </w:r>
          </w:p>
        </w:tc>
        <w:tc>
          <w:tcPr>
            <w:tcW w:w="2575" w:type="dxa"/>
            <w:shd w:val="clear" w:color="auto" w:fill="FFFFFF" w:themeFill="background1"/>
          </w:tcPr>
          <w:p w:rsidR="00671C89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направлений на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нормального функціонування пункту та якісне обслуговування  населення</w:t>
            </w:r>
          </w:p>
        </w:tc>
      </w:tr>
      <w:tr w:rsidR="006353B7" w:rsidRPr="00183A1E" w:rsidTr="002E0878">
        <w:trPr>
          <w:jc w:val="center"/>
        </w:trPr>
        <w:tc>
          <w:tcPr>
            <w:tcW w:w="2238" w:type="dxa"/>
            <w:shd w:val="clear" w:color="auto" w:fill="auto"/>
          </w:tcPr>
          <w:p w:rsidR="006353B7" w:rsidRPr="00183A1E" w:rsidRDefault="006353B7" w:rsidP="002E0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352" w:type="dxa"/>
            <w:shd w:val="clear" w:color="auto" w:fill="auto"/>
          </w:tcPr>
          <w:p w:rsidR="006353B7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Реконструкція з енергозбереженням та альтернативним опаленням СЗОШ №2, по вул.Соборна, буд.4, смт Широке (у т.ч. ПКД)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та реконструкція будівлі   Карпівськог  ДНЗ  "Казка"по вул. Молодіжна,48  в с. Карпівка</w:t>
            </w:r>
          </w:p>
        </w:tc>
        <w:tc>
          <w:tcPr>
            <w:tcW w:w="2575" w:type="dxa"/>
            <w:shd w:val="clear" w:color="auto" w:fill="auto"/>
          </w:tcPr>
          <w:p w:rsidR="006353B7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Економія паливно-енергетичних ресурсів, покращення умов навчання для 510 учнів</w:t>
            </w:r>
          </w:p>
        </w:tc>
      </w:tr>
      <w:tr w:rsidR="006353B7" w:rsidRPr="00183A1E" w:rsidTr="002E0878">
        <w:trPr>
          <w:trHeight w:val="1122"/>
          <w:jc w:val="center"/>
        </w:trPr>
        <w:tc>
          <w:tcPr>
            <w:tcW w:w="2238" w:type="dxa"/>
            <w:shd w:val="clear" w:color="auto" w:fill="auto"/>
          </w:tcPr>
          <w:p w:rsidR="006353B7" w:rsidRPr="00183A1E" w:rsidRDefault="006353B7" w:rsidP="002E0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352" w:type="dxa"/>
            <w:shd w:val="clear" w:color="auto" w:fill="auto"/>
          </w:tcPr>
          <w:p w:rsidR="006353B7" w:rsidRPr="00183A1E" w:rsidRDefault="00671C8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Капітальний ремонт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0BF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ДНЗ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"Журавлик" по провул. Тополиний (провул.Леніна),4 у смт Широке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70BF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ДНЗ в с.Олександрівка - реконструкція системи опалення (в т.ч.ПКД)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70BF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ДНЗ в с.Андріївка, вул. Леніна,51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>; будівлі КЗО "Калинівська СЗШ за адресою: с.Гречані Поди, вул.Шкільна,28 та ремонт  по замінні віконних блоків фасаду школи "Тихоставської філії ОКЗКарпівськаСЗШ I -III ступенів</w:t>
            </w:r>
          </w:p>
        </w:tc>
        <w:tc>
          <w:tcPr>
            <w:tcW w:w="2575" w:type="dxa"/>
            <w:shd w:val="clear" w:color="auto" w:fill="auto"/>
          </w:tcPr>
          <w:p w:rsidR="006353B7" w:rsidRPr="00183A1E" w:rsidRDefault="003670BF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Покращення умов перебування дітей у ДНЗ,відкриття додаткових груп ,створення нових робочих місць</w:t>
            </w:r>
          </w:p>
        </w:tc>
      </w:tr>
      <w:tr w:rsidR="007D7E99" w:rsidRPr="00183A1E" w:rsidTr="002E0878">
        <w:trPr>
          <w:jc w:val="center"/>
        </w:trPr>
        <w:tc>
          <w:tcPr>
            <w:tcW w:w="2238" w:type="dxa"/>
            <w:shd w:val="clear" w:color="auto" w:fill="auto"/>
          </w:tcPr>
          <w:p w:rsidR="007D7E99" w:rsidRPr="00183A1E" w:rsidRDefault="007D7E99" w:rsidP="002E0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352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Будівництво міні-футбольного поля по вул..Шкільна,  с. Олександрівка Широківського району</w:t>
            </w:r>
          </w:p>
        </w:tc>
        <w:tc>
          <w:tcPr>
            <w:tcW w:w="2575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Створення сприятливих умов для здорового способу життя, гармонійного розвитку особистості, занять спортом учнів школи</w:t>
            </w:r>
          </w:p>
        </w:tc>
      </w:tr>
      <w:tr w:rsidR="006353B7" w:rsidRPr="00183A1E" w:rsidTr="002E0878">
        <w:trPr>
          <w:trHeight w:val="188"/>
          <w:jc w:val="center"/>
        </w:trPr>
        <w:tc>
          <w:tcPr>
            <w:tcW w:w="2238" w:type="dxa"/>
            <w:shd w:val="clear" w:color="auto" w:fill="auto"/>
          </w:tcPr>
          <w:p w:rsidR="007D7E99" w:rsidRPr="00183A1E" w:rsidRDefault="007D7E99" w:rsidP="002E0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352" w:type="dxa"/>
            <w:shd w:val="clear" w:color="auto" w:fill="auto"/>
          </w:tcPr>
          <w:p w:rsidR="006353B7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«Капітальний ремонт стадіону «Колос» за адресою: Дніпропетровська область,  Широківський район, вул.Зарічна,2» (ПКД не виготовлено)</w:t>
            </w:r>
          </w:p>
        </w:tc>
        <w:tc>
          <w:tcPr>
            <w:tcW w:w="2575" w:type="dxa"/>
            <w:shd w:val="clear" w:color="auto" w:fill="auto"/>
          </w:tcPr>
          <w:p w:rsidR="006353B7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Реалізація даного об'єкту дозволить створити умови для забезпечення фізичного розвитку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населення Широківської громади.</w:t>
            </w:r>
          </w:p>
        </w:tc>
      </w:tr>
      <w:tr w:rsidR="007D7E99" w:rsidRPr="00183A1E" w:rsidTr="002E0878">
        <w:trPr>
          <w:trHeight w:val="212"/>
          <w:jc w:val="center"/>
        </w:trPr>
        <w:tc>
          <w:tcPr>
            <w:tcW w:w="2238" w:type="dxa"/>
            <w:shd w:val="clear" w:color="auto" w:fill="auto"/>
          </w:tcPr>
          <w:p w:rsidR="007D7E99" w:rsidRPr="00183A1E" w:rsidRDefault="007D7E99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  <w:p w:rsidR="007D7E99" w:rsidRPr="00183A1E" w:rsidRDefault="007D7E99" w:rsidP="002E087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«Реконструкція  парку ім. Т.Г.Шевченкав  смт Широке Широківського району» (ПКД не виготовлено).</w:t>
            </w:r>
          </w:p>
          <w:p w:rsidR="007D7E99" w:rsidRPr="00183A1E" w:rsidRDefault="007D7E99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умов відпочинку та дозвілля для жителів Широківської громади  шляхом покращення благоустрою території.</w:t>
            </w:r>
          </w:p>
        </w:tc>
      </w:tr>
      <w:tr w:rsidR="007D7E99" w:rsidRPr="00183A1E" w:rsidTr="002E0878">
        <w:trPr>
          <w:trHeight w:val="219"/>
          <w:jc w:val="center"/>
        </w:trPr>
        <w:tc>
          <w:tcPr>
            <w:tcW w:w="2238" w:type="dxa"/>
            <w:shd w:val="clear" w:color="auto" w:fill="auto"/>
          </w:tcPr>
          <w:p w:rsidR="007D7E99" w:rsidRPr="00183A1E" w:rsidRDefault="007D7E99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  <w:p w:rsidR="007D7E99" w:rsidRPr="00183A1E" w:rsidRDefault="007D7E99" w:rsidP="002E087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</w:t>
            </w:r>
            <w:r w:rsidR="009E46E3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окремих приміщень «Новокурський сільський клуб» за адресою: с.Новокурське, вул.Центральна, буд.1а</w:t>
            </w:r>
            <w:r w:rsidR="009E46E3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9E46E3" w:rsidRPr="00183A1E">
              <w:rPr>
                <w:rFonts w:ascii="Times New Roman" w:hAnsi="Times New Roman" w:cs="Times New Roman"/>
                <w:sz w:val="24"/>
                <w:szCs w:val="24"/>
              </w:rPr>
              <w:t>приміщень та частини покрівлі  Миролюбівського сільського клубу за адресою: с.Миролюбівка, вул. Театральна, буд. 1-В; Андріївського сільського будинку культури   в с.Андріївка вул. Жовтнева 28; будівлі "Сільський клуб с.Вишневе"; Степівського сільського будинку культури за адресою: с. Степове, вул. Центральна, 6; Гречаноподівського сільського будинку культури за адресою: с. Гречані Поди вул. Молодіжна буд 24</w:t>
            </w:r>
          </w:p>
        </w:tc>
        <w:tc>
          <w:tcPr>
            <w:tcW w:w="2575" w:type="dxa"/>
            <w:shd w:val="clear" w:color="auto" w:fill="auto"/>
          </w:tcPr>
          <w:p w:rsidR="007D7E99" w:rsidRPr="00183A1E" w:rsidRDefault="007D7E99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умов дозвілля населення в кулькьсті 562 особи</w:t>
            </w:r>
          </w:p>
          <w:p w:rsidR="007D7E99" w:rsidRPr="00183A1E" w:rsidRDefault="007D7E99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21AD" w:rsidRPr="00183A1E" w:rsidTr="002E0878">
        <w:trPr>
          <w:trHeight w:val="206"/>
          <w:jc w:val="center"/>
        </w:trPr>
        <w:tc>
          <w:tcPr>
            <w:tcW w:w="2238" w:type="dxa"/>
            <w:shd w:val="clear" w:color="auto" w:fill="auto"/>
          </w:tcPr>
          <w:p w:rsidR="001D21AD" w:rsidRPr="00183A1E" w:rsidRDefault="001D21AD" w:rsidP="00D00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природоохоронні</w:t>
            </w:r>
          </w:p>
        </w:tc>
        <w:tc>
          <w:tcPr>
            <w:tcW w:w="5352" w:type="dxa"/>
            <w:shd w:val="clear" w:color="auto" w:fill="auto"/>
          </w:tcPr>
          <w:p w:rsidR="001D21AD" w:rsidRPr="00183A1E" w:rsidRDefault="001D21AD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дренажно-паводкового каналу в смт Широке Широківського району </w:t>
            </w:r>
          </w:p>
        </w:tc>
        <w:tc>
          <w:tcPr>
            <w:tcW w:w="2575" w:type="dxa"/>
            <w:shd w:val="clear" w:color="auto" w:fill="auto"/>
          </w:tcPr>
          <w:p w:rsidR="001D21AD" w:rsidRPr="00183A1E" w:rsidRDefault="001D21AD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дію дренажної мережі 1,5 км, що поліпшило умови проживання 10202 осіб</w:t>
            </w:r>
          </w:p>
        </w:tc>
      </w:tr>
      <w:tr w:rsidR="001D21AD" w:rsidRPr="00183A1E" w:rsidTr="002E0878">
        <w:trPr>
          <w:trHeight w:val="206"/>
          <w:jc w:val="center"/>
        </w:trPr>
        <w:tc>
          <w:tcPr>
            <w:tcW w:w="2238" w:type="dxa"/>
            <w:shd w:val="clear" w:color="auto" w:fill="auto"/>
          </w:tcPr>
          <w:p w:rsidR="001D21AD" w:rsidRPr="00183A1E" w:rsidRDefault="00D00E55" w:rsidP="002E087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природоохоронні</w:t>
            </w:r>
          </w:p>
        </w:tc>
        <w:tc>
          <w:tcPr>
            <w:tcW w:w="5352" w:type="dxa"/>
            <w:shd w:val="clear" w:color="auto" w:fill="auto"/>
          </w:tcPr>
          <w:p w:rsidR="001D21AD" w:rsidRPr="00183A1E" w:rsidRDefault="001D21AD" w:rsidP="003D0F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 від підтоплення</w:t>
            </w:r>
            <w:r w:rsidR="009E46E3"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смт Широке шляхом розчищення р.Бакаєць-капітальний ремонт</w:t>
            </w:r>
            <w:r w:rsidR="009E46E3"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 Шестірня Широківського району</w:t>
            </w:r>
          </w:p>
        </w:tc>
        <w:tc>
          <w:tcPr>
            <w:tcW w:w="2575" w:type="dxa"/>
            <w:shd w:val="clear" w:color="auto" w:fill="auto"/>
          </w:tcPr>
          <w:p w:rsidR="001D21AD" w:rsidRPr="00183A1E" w:rsidRDefault="001D21AD" w:rsidP="003D0F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Введено в дію </w:t>
            </w:r>
            <w:r w:rsidR="008753C3"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 км, дренажної каналізац. Мережі, що поліпшило умови пребування 1</w:t>
            </w:r>
            <w:r w:rsidR="008753C3"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</w:t>
            </w:r>
            <w:r w:rsidRPr="00183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осіб</w:t>
            </w:r>
          </w:p>
        </w:tc>
      </w:tr>
      <w:tr w:rsidR="00D00E55" w:rsidRPr="00183A1E" w:rsidTr="002E0878">
        <w:trPr>
          <w:trHeight w:val="187"/>
          <w:jc w:val="center"/>
        </w:trPr>
        <w:tc>
          <w:tcPr>
            <w:tcW w:w="2238" w:type="dxa"/>
            <w:shd w:val="clear" w:color="auto" w:fill="auto"/>
          </w:tcPr>
          <w:p w:rsidR="00D00E55" w:rsidRPr="00183A1E" w:rsidRDefault="00D00E55"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природоохоронні</w:t>
            </w:r>
          </w:p>
        </w:tc>
        <w:tc>
          <w:tcPr>
            <w:tcW w:w="5352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Роботи пов’язані з поліпшенням технічного стану та благоустрою водойм ставка в с. Розівка  на території Миколаївської с/р</w:t>
            </w:r>
          </w:p>
        </w:tc>
        <w:tc>
          <w:tcPr>
            <w:tcW w:w="2575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Введено в дію 207 т.куб.м,що поліпшило умови пребування 150 чол.</w:t>
            </w:r>
          </w:p>
          <w:p w:rsidR="00D00E55" w:rsidRPr="00183A1E" w:rsidRDefault="00D00E55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0E55" w:rsidRPr="00183A1E" w:rsidTr="002E0878">
        <w:trPr>
          <w:trHeight w:val="250"/>
          <w:jc w:val="center"/>
        </w:trPr>
        <w:tc>
          <w:tcPr>
            <w:tcW w:w="2238" w:type="dxa"/>
            <w:shd w:val="clear" w:color="auto" w:fill="auto"/>
          </w:tcPr>
          <w:p w:rsidR="00D00E55" w:rsidRPr="00183A1E" w:rsidRDefault="00D00E55"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природоохоронні</w:t>
            </w:r>
          </w:p>
        </w:tc>
        <w:tc>
          <w:tcPr>
            <w:tcW w:w="5352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Реконструкція дренажно-паводкового каналу  для захисту від підтоплення  території с. Широка Дача Миколаївської с/р (в т.ч. ПКД)</w:t>
            </w:r>
          </w:p>
        </w:tc>
        <w:tc>
          <w:tcPr>
            <w:tcW w:w="2575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Введено в дію дренажної мережі 4,25км, що поліпшило умови проживання 781 мешканця</w:t>
            </w:r>
          </w:p>
        </w:tc>
      </w:tr>
      <w:tr w:rsidR="00D00E55" w:rsidRPr="00183A1E" w:rsidTr="002E0878">
        <w:trPr>
          <w:trHeight w:val="213"/>
          <w:jc w:val="center"/>
        </w:trPr>
        <w:tc>
          <w:tcPr>
            <w:tcW w:w="2238" w:type="dxa"/>
            <w:shd w:val="clear" w:color="auto" w:fill="auto"/>
          </w:tcPr>
          <w:p w:rsidR="00D00E55" w:rsidRPr="00183A1E" w:rsidRDefault="00D00E55"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природоохоронні</w:t>
            </w:r>
          </w:p>
        </w:tc>
        <w:tc>
          <w:tcPr>
            <w:tcW w:w="5352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Капітальний ремонт гідротехнічних споруд для захисту від підтоплення  с. Широка Дача Широківського району</w:t>
            </w:r>
          </w:p>
        </w:tc>
        <w:tc>
          <w:tcPr>
            <w:tcW w:w="2575" w:type="dxa"/>
            <w:shd w:val="clear" w:color="auto" w:fill="auto"/>
          </w:tcPr>
          <w:p w:rsidR="00D00E55" w:rsidRPr="00183A1E" w:rsidRDefault="00D00E5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Введено в дію 8,88 га, що поліпшило умови перебування 781 чол.</w:t>
            </w:r>
          </w:p>
        </w:tc>
      </w:tr>
      <w:tr w:rsidR="001D21AD" w:rsidRPr="00183A1E" w:rsidTr="002E0878">
        <w:trPr>
          <w:trHeight w:val="213"/>
          <w:jc w:val="center"/>
        </w:trPr>
        <w:tc>
          <w:tcPr>
            <w:tcW w:w="2238" w:type="dxa"/>
            <w:shd w:val="clear" w:color="auto" w:fill="auto"/>
          </w:tcPr>
          <w:p w:rsidR="00614570" w:rsidRPr="00183A1E" w:rsidRDefault="00614570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інші </w:t>
            </w:r>
            <w:r w:rsidR="00DE3C13"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народного </w:t>
            </w:r>
            <w:r w:rsidR="00DE3C13"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господарства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1D21AD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Нове будівництво Гречаноподівського Центру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Безпеки Широківського району.</w:t>
            </w: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Забезпечення безпеки 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3667 мешканців</w:t>
            </w:r>
          </w:p>
          <w:p w:rsidR="001D21AD" w:rsidRPr="00183A1E" w:rsidRDefault="001D21AD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04E3" w:rsidRPr="00183A1E" w:rsidTr="002E0878">
        <w:trPr>
          <w:trHeight w:val="244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сілсьгосподарське виробництво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Розміщення вузла прийому, зберігання та відвантаження зернових на території Широківської ОТГ за межами с. Шестірня</w:t>
            </w: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Забезпечення приймання, зберігання, відвантаження та очистку сільськогосподарських культур вирощених на полях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4E3" w:rsidRPr="00183A1E" w:rsidTr="002E0878">
        <w:trPr>
          <w:trHeight w:val="245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36440C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E704E3"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азові мережі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Реконструкція системи газопостачання адміністративного приміщення за адресою: с. Степове, вул. Залізнична,2</w:t>
            </w: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Економія споживання газу та поліпшення перебування працівників.</w:t>
            </w:r>
          </w:p>
        </w:tc>
      </w:tr>
      <w:tr w:rsidR="00E704E3" w:rsidRPr="00183A1E" w:rsidTr="002E0878">
        <w:trPr>
          <w:trHeight w:val="942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каналізація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будівництво мереж каналізації в с. Широка Дача Миколаївської селищної ради. Корегування</w:t>
            </w: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дію 5,4 км,що поліпшило умови п</w:t>
            </w:r>
            <w:r w:rsidR="004C22AA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ребування 781 особи</w:t>
            </w:r>
          </w:p>
        </w:tc>
      </w:tr>
      <w:tr w:rsidR="00E704E3" w:rsidRPr="00183A1E" w:rsidTr="002E0878">
        <w:trPr>
          <w:trHeight w:val="1651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каналізація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Будівництво в с.НоволатівкаШироківського району системроздільної каналізації і споруд на них та необхідних споруд для очищення стічних вод потужністю 40м3добу</w:t>
            </w: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систем роздільної каналізації потужністю 40м3добу, що поліпшило умови пребування 582 чол.</w:t>
            </w:r>
          </w:p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321" w:rsidRPr="00183A1E" w:rsidTr="002E0878">
        <w:trPr>
          <w:trHeight w:val="312"/>
          <w:jc w:val="center"/>
        </w:trPr>
        <w:tc>
          <w:tcPr>
            <w:tcW w:w="2238" w:type="dxa"/>
            <w:shd w:val="clear" w:color="auto" w:fill="auto"/>
          </w:tcPr>
          <w:p w:rsidR="00274321" w:rsidRPr="00183A1E" w:rsidRDefault="00274321" w:rsidP="00BE1C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народного господарства</w:t>
            </w:r>
          </w:p>
          <w:p w:rsidR="00274321" w:rsidRPr="00183A1E" w:rsidRDefault="00274321" w:rsidP="00BE1C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274321" w:rsidRPr="00183A1E" w:rsidRDefault="00274321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Капітальний ремонт:  будівлі Миколаївської  с/р за адресою вул.Центральна,78 с.Карпівка; приміщення  Новолатівської с/р із здійсненням енергозберігаючих заходів; будівлі  Олександрівської с/р за адресою:просп. Калініна,7</w:t>
            </w:r>
          </w:p>
        </w:tc>
        <w:tc>
          <w:tcPr>
            <w:tcW w:w="2575" w:type="dxa"/>
            <w:shd w:val="clear" w:color="auto" w:fill="auto"/>
          </w:tcPr>
          <w:p w:rsidR="00274321" w:rsidRPr="00183A1E" w:rsidRDefault="00274321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умов перебування 20 працівників структурних підрозділів виконкому сільської ради у відповідному закладі</w:t>
            </w:r>
          </w:p>
        </w:tc>
      </w:tr>
      <w:tr w:rsidR="00E704E3" w:rsidRPr="00183A1E" w:rsidTr="002E0878">
        <w:trPr>
          <w:trHeight w:val="163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промислове будівництво</w:t>
            </w:r>
          </w:p>
          <w:p w:rsidR="00E704E3" w:rsidRPr="00183A1E" w:rsidRDefault="00E704E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Будівництво Шиманівського гірничо-збагачувального комбінату</w:t>
            </w:r>
          </w:p>
          <w:p w:rsidR="00E704E3" w:rsidRPr="00183A1E" w:rsidRDefault="00E704E3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E704E3" w:rsidRPr="00183A1E" w:rsidRDefault="00E704E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Проектом передбачається створення гірничо-збагачувального комплексу світового рівня, та створення робочих місць для населення.</w:t>
            </w:r>
          </w:p>
        </w:tc>
      </w:tr>
      <w:tr w:rsidR="00EF581C" w:rsidRPr="00183A1E" w:rsidTr="002E0878">
        <w:trPr>
          <w:trHeight w:val="217"/>
          <w:jc w:val="center"/>
        </w:trPr>
        <w:tc>
          <w:tcPr>
            <w:tcW w:w="2238" w:type="dxa"/>
            <w:shd w:val="clear" w:color="auto" w:fill="auto"/>
          </w:tcPr>
          <w:p w:rsidR="00EF581C" w:rsidRPr="00183A1E" w:rsidRDefault="00EF581C" w:rsidP="002E0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галузі</w:t>
            </w:r>
          </w:p>
        </w:tc>
        <w:tc>
          <w:tcPr>
            <w:tcW w:w="5352" w:type="dxa"/>
            <w:shd w:val="clear" w:color="auto" w:fill="auto"/>
          </w:tcPr>
          <w:p w:rsidR="00EF581C" w:rsidRPr="00183A1E" w:rsidRDefault="00EF581C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Будівництво заводу з виробництва пелет.</w:t>
            </w:r>
          </w:p>
        </w:tc>
        <w:tc>
          <w:tcPr>
            <w:tcW w:w="2575" w:type="dxa"/>
            <w:shd w:val="clear" w:color="auto" w:fill="auto"/>
          </w:tcPr>
          <w:p w:rsidR="00EF581C" w:rsidRPr="00183A1E" w:rsidRDefault="00EF581C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нових робочих місць. Економія витрат на теплопостачання в комунальних закладах. Очистка лісосмуг та узбіч.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Економія коштів, які витрачаються на комунальні послуги з вирубання дерев. Збільшення надходжень до місцевого бюджету.</w:t>
            </w:r>
          </w:p>
        </w:tc>
      </w:tr>
      <w:tr w:rsidR="00EF581C" w:rsidRPr="00183A1E" w:rsidTr="002E0878">
        <w:trPr>
          <w:trHeight w:val="231"/>
          <w:jc w:val="center"/>
        </w:trPr>
        <w:tc>
          <w:tcPr>
            <w:tcW w:w="2238" w:type="dxa"/>
            <w:shd w:val="clear" w:color="auto" w:fill="auto"/>
          </w:tcPr>
          <w:p w:rsidR="00EF581C" w:rsidRPr="00183A1E" w:rsidRDefault="00B65D76" w:rsidP="002E0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352" w:type="dxa"/>
            <w:shd w:val="clear" w:color="auto" w:fill="auto"/>
          </w:tcPr>
          <w:p w:rsidR="00EF581C" w:rsidRPr="00183A1E" w:rsidRDefault="00EF581C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Будівництво та обладнання універсальних спортивних майданчиків на те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</w:rPr>
              <w:t>риторії СЗШ в села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х Калинівка,  Водяне, Степове, Миролюбівка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:rsidR="00EF581C" w:rsidRPr="00183A1E" w:rsidRDefault="00EF581C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Збільшення привабливості пропозиції проведення вільного часу на повітрі та занять спортом для дітей та молоді</w:t>
            </w:r>
          </w:p>
        </w:tc>
      </w:tr>
      <w:tr w:rsidR="004B324C" w:rsidRPr="00183A1E" w:rsidTr="002E0878">
        <w:trPr>
          <w:trHeight w:val="217"/>
          <w:jc w:val="center"/>
        </w:trPr>
        <w:tc>
          <w:tcPr>
            <w:tcW w:w="2238" w:type="dxa"/>
            <w:shd w:val="clear" w:color="auto" w:fill="auto"/>
          </w:tcPr>
          <w:p w:rsidR="004B324C" w:rsidRPr="00183A1E" w:rsidRDefault="004B324C" w:rsidP="00BE1C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народного господарства</w:t>
            </w:r>
          </w:p>
          <w:p w:rsidR="004B324C" w:rsidRPr="00183A1E" w:rsidRDefault="004B324C" w:rsidP="00BE1C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4B324C" w:rsidRPr="00183A1E" w:rsidRDefault="004B324C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Переобладнання ЦНАП</w:t>
            </w:r>
          </w:p>
          <w:p w:rsidR="004B324C" w:rsidRPr="00183A1E" w:rsidRDefault="004B324C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4B324C" w:rsidRPr="00183A1E" w:rsidRDefault="004B324C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Підвищення якості та швидкості надання адміністративних послуг різним групам мешканців. Створення нових робочих місць.</w:t>
            </w:r>
          </w:p>
        </w:tc>
      </w:tr>
      <w:tr w:rsidR="00C94563" w:rsidRPr="00183A1E" w:rsidTr="002E0878">
        <w:trPr>
          <w:trHeight w:val="434"/>
          <w:jc w:val="center"/>
        </w:trPr>
        <w:tc>
          <w:tcPr>
            <w:tcW w:w="2238" w:type="dxa"/>
            <w:shd w:val="clear" w:color="auto" w:fill="auto"/>
          </w:tcPr>
          <w:p w:rsidR="00C94563" w:rsidRPr="00183A1E" w:rsidRDefault="00C9456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промисловість , енергетика</w:t>
            </w:r>
          </w:p>
          <w:p w:rsidR="00C94563" w:rsidRPr="00183A1E" w:rsidRDefault="00C9456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94563" w:rsidRPr="00183A1E" w:rsidRDefault="00C9456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   Сонячної  електростанції (об’єкт альтернативної енергетики з використання сонячної енергії)</w:t>
            </w:r>
            <w:r w:rsidR="008753C3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території Гречаноподівської ОТГ за межами с.Миролюбівка</w:t>
            </w:r>
            <w:r w:rsidR="008753C3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8753C3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с.ЯблунівкаШироківський р-н; на території Широківської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>селищної ради.</w:t>
            </w:r>
          </w:p>
        </w:tc>
        <w:tc>
          <w:tcPr>
            <w:tcW w:w="2575" w:type="dxa"/>
            <w:shd w:val="clear" w:color="auto" w:fill="auto"/>
          </w:tcPr>
          <w:p w:rsidR="00C94563" w:rsidRPr="00183A1E" w:rsidRDefault="00C94563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Зниження вартості електроенергії</w:t>
            </w:r>
          </w:p>
          <w:p w:rsidR="00C94563" w:rsidRPr="00183A1E" w:rsidRDefault="00C94563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04E3" w:rsidRPr="00183A1E" w:rsidTr="002E0878">
        <w:trPr>
          <w:trHeight w:val="998"/>
          <w:jc w:val="center"/>
        </w:trPr>
        <w:tc>
          <w:tcPr>
            <w:tcW w:w="2238" w:type="dxa"/>
            <w:shd w:val="clear" w:color="auto" w:fill="auto"/>
          </w:tcPr>
          <w:p w:rsidR="00E704E3" w:rsidRPr="00183A1E" w:rsidRDefault="00C94563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промисловість , енергетика</w:t>
            </w:r>
          </w:p>
        </w:tc>
        <w:tc>
          <w:tcPr>
            <w:tcW w:w="5352" w:type="dxa"/>
            <w:shd w:val="clear" w:color="auto" w:fill="auto"/>
          </w:tcPr>
          <w:p w:rsidR="00E704E3" w:rsidRPr="00183A1E" w:rsidRDefault="00C94563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міні ГЕС на території </w:t>
            </w:r>
            <w:r w:rsidRPr="00183A1E">
              <w:rPr>
                <w:rFonts w:ascii="Times New Roman" w:hAnsi="Times New Roman" w:cs="Times New Roman"/>
                <w:bCs/>
                <w:sz w:val="24"/>
                <w:szCs w:val="24"/>
              </w:rPr>
              <w:t>Андріївської сільської ради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Широківського району</w:t>
            </w:r>
          </w:p>
        </w:tc>
        <w:tc>
          <w:tcPr>
            <w:tcW w:w="2575" w:type="dxa"/>
            <w:shd w:val="clear" w:color="auto" w:fill="auto"/>
          </w:tcPr>
          <w:p w:rsidR="00C94563" w:rsidRPr="00183A1E" w:rsidRDefault="00C94563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безперебійне забезпечення електрикою і водою.</w:t>
            </w:r>
          </w:p>
          <w:p w:rsidR="00E704E3" w:rsidRPr="00183A1E" w:rsidRDefault="00E704E3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5665" w:rsidRPr="00183A1E" w:rsidTr="002E0878">
        <w:trPr>
          <w:trHeight w:val="298"/>
          <w:jc w:val="center"/>
        </w:trPr>
        <w:tc>
          <w:tcPr>
            <w:tcW w:w="2238" w:type="dxa"/>
            <w:shd w:val="clear" w:color="auto" w:fill="auto"/>
          </w:tcPr>
          <w:p w:rsidR="00115665" w:rsidRPr="00183A1E" w:rsidRDefault="00115665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водопостачання</w:t>
            </w:r>
          </w:p>
        </w:tc>
        <w:tc>
          <w:tcPr>
            <w:tcW w:w="5352" w:type="dxa"/>
            <w:shd w:val="clear" w:color="auto" w:fill="FFFFFF" w:themeFill="background1"/>
          </w:tcPr>
          <w:p w:rsidR="00115665" w:rsidRPr="00183A1E" w:rsidRDefault="0011566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мережі розвідного водопроводу в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с. Надія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с. Григорівка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>, с Запоріжжя, с. Благодатне, с. Дачне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та с.ОленівкаБлагодатнівської сільської ради</w:t>
            </w:r>
          </w:p>
        </w:tc>
        <w:tc>
          <w:tcPr>
            <w:tcW w:w="2575" w:type="dxa"/>
            <w:shd w:val="clear" w:color="auto" w:fill="auto"/>
          </w:tcPr>
          <w:p w:rsidR="00115665" w:rsidRPr="00183A1E" w:rsidRDefault="00A553C9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5665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якісною питною водою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</w:p>
          <w:p w:rsidR="00115665" w:rsidRPr="00183A1E" w:rsidRDefault="00115665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5665" w:rsidRPr="00183A1E" w:rsidTr="002E0878">
        <w:trPr>
          <w:jc w:val="center"/>
        </w:trPr>
        <w:tc>
          <w:tcPr>
            <w:tcW w:w="2238" w:type="dxa"/>
            <w:shd w:val="clear" w:color="auto" w:fill="auto"/>
          </w:tcPr>
          <w:p w:rsidR="00115665" w:rsidRPr="00183A1E" w:rsidRDefault="00115665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водопостачання</w:t>
            </w:r>
          </w:p>
        </w:tc>
        <w:tc>
          <w:tcPr>
            <w:tcW w:w="5352" w:type="dxa"/>
            <w:shd w:val="clear" w:color="auto" w:fill="FFFFFF" w:themeFill="background1"/>
          </w:tcPr>
          <w:p w:rsidR="00115665" w:rsidRPr="00183A1E" w:rsidRDefault="00115665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водопровідної мережі с.Водяне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>с. Зелена Балка Широківського району</w:t>
            </w:r>
          </w:p>
        </w:tc>
        <w:tc>
          <w:tcPr>
            <w:tcW w:w="2575" w:type="dxa"/>
            <w:shd w:val="clear" w:color="auto" w:fill="auto"/>
          </w:tcPr>
          <w:p w:rsidR="00115665" w:rsidRPr="00183A1E" w:rsidRDefault="00531C6C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якісною питною водою населення</w:t>
            </w:r>
          </w:p>
        </w:tc>
      </w:tr>
      <w:tr w:rsidR="00115665" w:rsidRPr="00183A1E" w:rsidTr="002E0878">
        <w:trPr>
          <w:trHeight w:val="237"/>
          <w:jc w:val="center"/>
        </w:trPr>
        <w:tc>
          <w:tcPr>
            <w:tcW w:w="2238" w:type="dxa"/>
            <w:shd w:val="clear" w:color="auto" w:fill="auto"/>
          </w:tcPr>
          <w:p w:rsidR="00115665" w:rsidRPr="00183A1E" w:rsidRDefault="00115665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водопостачання</w:t>
            </w:r>
          </w:p>
        </w:tc>
        <w:tc>
          <w:tcPr>
            <w:tcW w:w="5352" w:type="dxa"/>
            <w:shd w:val="clear" w:color="auto" w:fill="FFFFFF" w:themeFill="background1"/>
          </w:tcPr>
          <w:p w:rsidR="00115665" w:rsidRPr="00183A1E" w:rsidRDefault="00115665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будівництво підвідного водоводу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Кривий Ріг - Зелений Гай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водовод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до с. Нове та водоводу 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автодороги   Широке – Олександрівка до с.Водяне</w:t>
            </w:r>
          </w:p>
        </w:tc>
        <w:tc>
          <w:tcPr>
            <w:tcW w:w="2575" w:type="dxa"/>
            <w:shd w:val="clear" w:color="auto" w:fill="auto"/>
          </w:tcPr>
          <w:p w:rsidR="00115665" w:rsidRPr="00183A1E" w:rsidRDefault="00531C6C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якісною питною водою населення</w:t>
            </w:r>
          </w:p>
        </w:tc>
      </w:tr>
      <w:tr w:rsidR="00115665" w:rsidRPr="00183A1E" w:rsidTr="002E0878">
        <w:trPr>
          <w:trHeight w:val="250"/>
          <w:jc w:val="center"/>
        </w:trPr>
        <w:tc>
          <w:tcPr>
            <w:tcW w:w="2238" w:type="dxa"/>
            <w:shd w:val="clear" w:color="auto" w:fill="auto"/>
          </w:tcPr>
          <w:p w:rsidR="00115665" w:rsidRPr="00183A1E" w:rsidRDefault="00115665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водопостачання</w:t>
            </w:r>
          </w:p>
        </w:tc>
        <w:tc>
          <w:tcPr>
            <w:tcW w:w="5352" w:type="dxa"/>
            <w:shd w:val="clear" w:color="auto" w:fill="FFFFFF" w:themeFill="background1"/>
          </w:tcPr>
          <w:p w:rsidR="00115665" w:rsidRPr="00183A1E" w:rsidRDefault="00115665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Реконструкція мереж водопроводу в с. Зелений Гай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31C6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с.Новомалинівка, 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с.Плугатар</w:t>
            </w: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Карпівської сільської ради</w:t>
            </w:r>
          </w:p>
        </w:tc>
        <w:tc>
          <w:tcPr>
            <w:tcW w:w="2575" w:type="dxa"/>
            <w:shd w:val="clear" w:color="auto" w:fill="auto"/>
          </w:tcPr>
          <w:p w:rsidR="00115665" w:rsidRPr="00183A1E" w:rsidRDefault="00BE25A0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15665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абезпечення якісною питною водою </w:t>
            </w:r>
            <w:r w:rsidR="00531C6C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</w:p>
        </w:tc>
      </w:tr>
      <w:tr w:rsidR="00C44B41" w:rsidRPr="00183A1E" w:rsidTr="002E0878">
        <w:trPr>
          <w:trHeight w:val="237"/>
          <w:jc w:val="center"/>
        </w:trPr>
        <w:tc>
          <w:tcPr>
            <w:tcW w:w="2238" w:type="dxa"/>
            <w:shd w:val="clear" w:color="auto" w:fill="auto"/>
          </w:tcPr>
          <w:p w:rsidR="00C44B41" w:rsidRPr="00183A1E" w:rsidRDefault="00C44B41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дорожнє будівництво</w:t>
            </w:r>
          </w:p>
        </w:tc>
        <w:tc>
          <w:tcPr>
            <w:tcW w:w="5352" w:type="dxa"/>
            <w:shd w:val="clear" w:color="auto" w:fill="auto"/>
          </w:tcPr>
          <w:p w:rsidR="00C44B41" w:rsidRPr="00183A1E" w:rsidRDefault="00C44B41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Капітальний ремонт дороги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по вул.АнтонаЛисечка у  смт Широке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; по 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вул.Центральна у с.Новокурське; 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вул.Лісова(С042101);вул Нова  с. Зелена Балка; вул Лесі Українки  с. Інгулець; вул Молодіжна  с. Новолатівка; по  вул.Степова  в с. Явдотівка; по  вул.Молодіжна, Набережна в   с. Зелений Став; по вул. Набережна  в с.Полтавка; вул Українська  с. Інгулець; вул.Набережна у с.Шестірня; по вул. Вовченко, вул. Театральна с. Миролюбівка; вул. Степова, вул. Молодіжна  </w:t>
            </w:r>
            <w:r w:rsidR="00082EE3" w:rsidRPr="00183A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Свистунове; вул. Молодіжна та вул. Воїнів - афганців  с. Водяне; вул. Залізнична с. Степове </w:t>
            </w:r>
            <w:r w:rsidRPr="00183A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Широківського району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575" w:type="dxa"/>
            <w:shd w:val="clear" w:color="auto" w:fill="auto"/>
          </w:tcPr>
          <w:p w:rsidR="00C44B41" w:rsidRPr="00183A1E" w:rsidRDefault="007310BA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44B41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окращення ситуації в дорожньому </w:t>
            </w:r>
            <w:r w:rsidR="00C44B41" w:rsidRPr="0018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господарстві</w:t>
            </w:r>
          </w:p>
          <w:p w:rsidR="00C44B41" w:rsidRPr="00183A1E" w:rsidRDefault="00C44B41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4B41" w:rsidRPr="00183A1E" w:rsidTr="002E0878">
        <w:trPr>
          <w:trHeight w:val="250"/>
          <w:jc w:val="center"/>
        </w:trPr>
        <w:tc>
          <w:tcPr>
            <w:tcW w:w="2238" w:type="dxa"/>
            <w:shd w:val="clear" w:color="auto" w:fill="FFFFFF" w:themeFill="background1"/>
          </w:tcPr>
          <w:p w:rsidR="00C44B41" w:rsidRPr="00183A1E" w:rsidRDefault="00C44B41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дорожнє будівництво</w:t>
            </w:r>
          </w:p>
        </w:tc>
        <w:tc>
          <w:tcPr>
            <w:tcW w:w="5352" w:type="dxa"/>
            <w:shd w:val="clear" w:color="auto" w:fill="auto"/>
          </w:tcPr>
          <w:p w:rsidR="00C44B41" w:rsidRPr="00183A1E" w:rsidRDefault="00C44B41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Капітальний ремонт дороги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(С042134) с.Шестірня до с.Ганівк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а; С 042124 Новомалинівка - Цвіткове–Карпівка; (СО42129) с.Надія до  с.Новоукраїнка; 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С042109 Новокурське-/Широке-Шестірня-Заградівка; 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>"Об'їзд смт Широке"(С042135) по вул.Словянська  у смт Широке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Широківського району </w:t>
            </w:r>
          </w:p>
        </w:tc>
        <w:tc>
          <w:tcPr>
            <w:tcW w:w="2575" w:type="dxa"/>
            <w:shd w:val="clear" w:color="auto" w:fill="auto"/>
          </w:tcPr>
          <w:p w:rsidR="00C44B41" w:rsidRPr="00183A1E" w:rsidRDefault="007310BA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B41" w:rsidRPr="00183A1E">
              <w:rPr>
                <w:rFonts w:ascii="Times New Roman" w:hAnsi="Times New Roman" w:cs="Times New Roman"/>
                <w:sz w:val="24"/>
                <w:szCs w:val="24"/>
              </w:rPr>
              <w:t>окращення ситуації в дорожньому господарстві</w:t>
            </w:r>
          </w:p>
          <w:p w:rsidR="00C44B41" w:rsidRPr="00183A1E" w:rsidRDefault="00C44B41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4B41" w:rsidRPr="00183A1E" w:rsidTr="002E0878">
        <w:trPr>
          <w:trHeight w:val="338"/>
          <w:jc w:val="center"/>
        </w:trPr>
        <w:tc>
          <w:tcPr>
            <w:tcW w:w="2238" w:type="dxa"/>
            <w:shd w:val="clear" w:color="auto" w:fill="FFFFFF" w:themeFill="background1"/>
          </w:tcPr>
          <w:p w:rsidR="00C44B41" w:rsidRPr="00183A1E" w:rsidRDefault="00C44B41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дорожнє будівництво</w:t>
            </w:r>
          </w:p>
        </w:tc>
        <w:tc>
          <w:tcPr>
            <w:tcW w:w="5352" w:type="dxa"/>
            <w:shd w:val="clear" w:color="auto" w:fill="auto"/>
          </w:tcPr>
          <w:p w:rsidR="00C44B41" w:rsidRPr="00183A1E" w:rsidRDefault="00C44B41" w:rsidP="003D0F9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Реконструкція автодорожнього мосту на р. Бакєць по вул. К.Маркса в смт Широке Широківського району Дніпропетровської області</w:t>
            </w:r>
          </w:p>
        </w:tc>
        <w:tc>
          <w:tcPr>
            <w:tcW w:w="2575" w:type="dxa"/>
            <w:shd w:val="clear" w:color="auto" w:fill="auto"/>
          </w:tcPr>
          <w:p w:rsidR="00C44B41" w:rsidRPr="00183A1E" w:rsidRDefault="007310BA" w:rsidP="003D0F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B41" w:rsidRPr="0018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окращення ситуації в дорожньому господарстві</w:t>
            </w:r>
          </w:p>
          <w:p w:rsidR="00C44B41" w:rsidRPr="00183A1E" w:rsidRDefault="00C44B41" w:rsidP="003D0F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2EE3" w:rsidRPr="00984607" w:rsidTr="002E0878">
        <w:trPr>
          <w:trHeight w:val="285"/>
          <w:jc w:val="center"/>
        </w:trPr>
        <w:tc>
          <w:tcPr>
            <w:tcW w:w="2238" w:type="dxa"/>
            <w:shd w:val="clear" w:color="auto" w:fill="auto"/>
          </w:tcPr>
          <w:p w:rsidR="00082EE3" w:rsidRPr="00183A1E" w:rsidRDefault="00B22019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інші комунальні (</w:t>
            </w:r>
            <w:r w:rsidR="00082EE3"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освітлення</w:t>
            </w:r>
            <w:r w:rsidRPr="00183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22019" w:rsidRPr="00183A1E" w:rsidRDefault="00B22019" w:rsidP="002E08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5352" w:type="dxa"/>
            <w:shd w:val="clear" w:color="auto" w:fill="auto"/>
          </w:tcPr>
          <w:p w:rsidR="00082EE3" w:rsidRPr="00183A1E" w:rsidRDefault="00082EE3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Реконструкція  освітлення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вул.Гагарінас.Ганнівка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>; вул.Яблуневас.Новокурське; вулиць Церковна, Шкільна, Інгулецька, Київська, Далекосхідна, вул. Свободи  в смт Широке;  с. Дачне, с. Одрадне, с.Григорівка, с. Запоріжжя Благодатнівськоїс/р; вул.Лісна, вул.Садова, вул.Набережна, вул.Молодіжна, вул.Українськас.Шестірня; вулиць Різдвяна, Світанкова, Пугачова, Злагоди, Покровська (Дзержинського), Шевченка, Піщана в смт Широке; вул. Спортивна, вул. Молодіжна, вул. Залізнична, вул. Гагаріна, вул. Шевченко, вул. Нижня,  вул. Центральна лінії КТП 643, 644 с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1AC"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 Степове</w:t>
            </w:r>
            <w:r w:rsidR="004C22AA" w:rsidRPr="00183A1E">
              <w:rPr>
                <w:rFonts w:ascii="Times New Roman" w:hAnsi="Times New Roman" w:cs="Times New Roman"/>
                <w:sz w:val="24"/>
                <w:szCs w:val="24"/>
              </w:rPr>
              <w:t>; вул.Сипаренко, вул.Молодіжна, вул.Шкільна, вул.Степова, провул.Южний лінії КТП 1044, 1047 с. Гречані Поди; вулиць с. Зелений Став; вулиць с. Яблунівка; вулиць  с. Червоне</w:t>
            </w: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 xml:space="preserve">Широківського району </w:t>
            </w:r>
          </w:p>
        </w:tc>
        <w:tc>
          <w:tcPr>
            <w:tcW w:w="2575" w:type="dxa"/>
            <w:shd w:val="clear" w:color="auto" w:fill="auto"/>
          </w:tcPr>
          <w:p w:rsidR="00082EE3" w:rsidRPr="00984607" w:rsidRDefault="00082EE3" w:rsidP="003D0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1E">
              <w:rPr>
                <w:rFonts w:ascii="Times New Roman" w:hAnsi="Times New Roman" w:cs="Times New Roman"/>
                <w:sz w:val="24"/>
                <w:szCs w:val="24"/>
              </w:rPr>
              <w:t>Створення безпечних та комфортних умов перебування населення в нічний час</w:t>
            </w:r>
          </w:p>
        </w:tc>
      </w:tr>
    </w:tbl>
    <w:p w:rsidR="006353B7" w:rsidRPr="00984607" w:rsidRDefault="006353B7" w:rsidP="009846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0"/>
    <w:bookmarkEnd w:id="1"/>
    <w:bookmarkEnd w:id="2"/>
    <w:p w:rsidR="006353B7" w:rsidRPr="00984607" w:rsidRDefault="006353B7" w:rsidP="009846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6353B7" w:rsidRPr="00984607" w:rsidSect="002C2D8D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3E" w:rsidRDefault="00DE6E3E" w:rsidP="00D04966">
      <w:pPr>
        <w:spacing w:after="0" w:line="240" w:lineRule="auto"/>
      </w:pPr>
      <w:r>
        <w:separator/>
      </w:r>
    </w:p>
  </w:endnote>
  <w:endnote w:type="continuationSeparator" w:id="1">
    <w:p w:rsidR="00DE6E3E" w:rsidRDefault="00DE6E3E" w:rsidP="00D0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3E" w:rsidRDefault="00DE6E3E" w:rsidP="00D04966">
      <w:pPr>
        <w:spacing w:after="0" w:line="240" w:lineRule="auto"/>
      </w:pPr>
      <w:r>
        <w:separator/>
      </w:r>
    </w:p>
  </w:footnote>
  <w:footnote w:type="continuationSeparator" w:id="1">
    <w:p w:rsidR="00DE6E3E" w:rsidRDefault="00DE6E3E" w:rsidP="00D0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AC" w:rsidRPr="00D04966" w:rsidRDefault="002101AC" w:rsidP="005106D2">
    <w:pPr>
      <w:spacing w:after="0" w:line="192" w:lineRule="auto"/>
      <w:jc w:val="center"/>
      <w:rPr>
        <w:rFonts w:ascii="Segoe UI" w:hAnsi="Segoe UI" w:cs="Segoe UI"/>
        <w:b/>
        <w:color w:val="000000"/>
        <w:sz w:val="28"/>
        <w:szCs w:val="28"/>
        <w:u w:val="single"/>
      </w:rPr>
    </w:pPr>
    <w:r w:rsidRPr="00D04966">
      <w:rPr>
        <w:rFonts w:ascii="Segoe UI" w:hAnsi="Segoe UI" w:cs="Segoe UI"/>
        <w:b/>
        <w:color w:val="000000"/>
        <w:sz w:val="28"/>
        <w:szCs w:val="28"/>
        <w:u w:val="single"/>
      </w:rPr>
      <w:t>ПРОЕКТИ РОЗВИТКУ</w:t>
    </w:r>
  </w:p>
  <w:p w:rsidR="002101AC" w:rsidRPr="00D04966" w:rsidRDefault="002101AC" w:rsidP="005106D2">
    <w:pPr>
      <w:spacing w:after="0" w:line="192" w:lineRule="auto"/>
      <w:jc w:val="center"/>
      <w:rPr>
        <w:rFonts w:ascii="Segoe UI" w:hAnsi="Segoe UI" w:cs="Segoe UI"/>
        <w:color w:val="000000"/>
        <w:sz w:val="28"/>
        <w:szCs w:val="28"/>
      </w:rPr>
    </w:pPr>
    <w:r w:rsidRPr="00D04966">
      <w:rPr>
        <w:rFonts w:ascii="Segoe UI" w:hAnsi="Segoe UI" w:cs="Segoe UI"/>
        <w:b/>
        <w:color w:val="000000"/>
        <w:sz w:val="28"/>
        <w:szCs w:val="28"/>
        <w:u w:val="single"/>
      </w:rPr>
      <w:t>В 2019-2021 РОКАХ</w:t>
    </w:r>
  </w:p>
  <w:p w:rsidR="002101AC" w:rsidRPr="00D04966" w:rsidRDefault="002101AC" w:rsidP="005106D2">
    <w:pPr>
      <w:pStyle w:val="a9"/>
      <w:spacing w:line="19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63F"/>
    <w:multiLevelType w:val="hybridMultilevel"/>
    <w:tmpl w:val="0F3E1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D30FF8"/>
    <w:multiLevelType w:val="hybridMultilevel"/>
    <w:tmpl w:val="D81E93B6"/>
    <w:lvl w:ilvl="0" w:tplc="71B49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7DA9"/>
    <w:multiLevelType w:val="hybridMultilevel"/>
    <w:tmpl w:val="0AF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68"/>
    <w:rsid w:val="0002334F"/>
    <w:rsid w:val="00082EE3"/>
    <w:rsid w:val="00093BA1"/>
    <w:rsid w:val="000B7D5F"/>
    <w:rsid w:val="000C580E"/>
    <w:rsid w:val="00111D1D"/>
    <w:rsid w:val="00115665"/>
    <w:rsid w:val="00127F85"/>
    <w:rsid w:val="001316B0"/>
    <w:rsid w:val="001432F4"/>
    <w:rsid w:val="001474E6"/>
    <w:rsid w:val="001569DF"/>
    <w:rsid w:val="0017187D"/>
    <w:rsid w:val="00183A1E"/>
    <w:rsid w:val="001968C1"/>
    <w:rsid w:val="00196F22"/>
    <w:rsid w:val="001B6A96"/>
    <w:rsid w:val="001D21AD"/>
    <w:rsid w:val="001D5060"/>
    <w:rsid w:val="001F3730"/>
    <w:rsid w:val="002101AC"/>
    <w:rsid w:val="00216950"/>
    <w:rsid w:val="002236B9"/>
    <w:rsid w:val="00243A70"/>
    <w:rsid w:val="00256432"/>
    <w:rsid w:val="00264331"/>
    <w:rsid w:val="00274321"/>
    <w:rsid w:val="00292D20"/>
    <w:rsid w:val="002A4B46"/>
    <w:rsid w:val="002C2D8D"/>
    <w:rsid w:val="002E0878"/>
    <w:rsid w:val="002E34B7"/>
    <w:rsid w:val="003017ED"/>
    <w:rsid w:val="00332EEB"/>
    <w:rsid w:val="003350AC"/>
    <w:rsid w:val="0036440C"/>
    <w:rsid w:val="003670BF"/>
    <w:rsid w:val="00373C5C"/>
    <w:rsid w:val="003745B8"/>
    <w:rsid w:val="003816B8"/>
    <w:rsid w:val="003A18E2"/>
    <w:rsid w:val="003B4027"/>
    <w:rsid w:val="003D0F96"/>
    <w:rsid w:val="003D49CA"/>
    <w:rsid w:val="003E3F49"/>
    <w:rsid w:val="003F65EE"/>
    <w:rsid w:val="00422855"/>
    <w:rsid w:val="00446B43"/>
    <w:rsid w:val="00453084"/>
    <w:rsid w:val="00464E62"/>
    <w:rsid w:val="004713D7"/>
    <w:rsid w:val="0048597C"/>
    <w:rsid w:val="0048720F"/>
    <w:rsid w:val="004B324C"/>
    <w:rsid w:val="004C21D9"/>
    <w:rsid w:val="004C22AA"/>
    <w:rsid w:val="004E7FC8"/>
    <w:rsid w:val="004F6B8B"/>
    <w:rsid w:val="005106D2"/>
    <w:rsid w:val="00520AB4"/>
    <w:rsid w:val="00525CA6"/>
    <w:rsid w:val="00531C6C"/>
    <w:rsid w:val="005349C1"/>
    <w:rsid w:val="0055534B"/>
    <w:rsid w:val="00580208"/>
    <w:rsid w:val="005A4A03"/>
    <w:rsid w:val="005A591D"/>
    <w:rsid w:val="005B306D"/>
    <w:rsid w:val="005E4AB6"/>
    <w:rsid w:val="005F3CE6"/>
    <w:rsid w:val="00602ADD"/>
    <w:rsid w:val="00610E4E"/>
    <w:rsid w:val="00614570"/>
    <w:rsid w:val="00614C37"/>
    <w:rsid w:val="006353B7"/>
    <w:rsid w:val="00650715"/>
    <w:rsid w:val="0066393C"/>
    <w:rsid w:val="0066619A"/>
    <w:rsid w:val="00671C89"/>
    <w:rsid w:val="00690CEC"/>
    <w:rsid w:val="006A4A7A"/>
    <w:rsid w:val="006B5242"/>
    <w:rsid w:val="006D23E3"/>
    <w:rsid w:val="006E1AF3"/>
    <w:rsid w:val="006E2CEA"/>
    <w:rsid w:val="006F526A"/>
    <w:rsid w:val="00723F42"/>
    <w:rsid w:val="007264E4"/>
    <w:rsid w:val="007310BA"/>
    <w:rsid w:val="007370A7"/>
    <w:rsid w:val="00737C59"/>
    <w:rsid w:val="00740368"/>
    <w:rsid w:val="00752E30"/>
    <w:rsid w:val="00754AB1"/>
    <w:rsid w:val="007860F6"/>
    <w:rsid w:val="00787878"/>
    <w:rsid w:val="00790817"/>
    <w:rsid w:val="00791D3C"/>
    <w:rsid w:val="0079436B"/>
    <w:rsid w:val="00794445"/>
    <w:rsid w:val="007D7E99"/>
    <w:rsid w:val="007E472F"/>
    <w:rsid w:val="007E62D9"/>
    <w:rsid w:val="007E63CB"/>
    <w:rsid w:val="008033A9"/>
    <w:rsid w:val="00836B42"/>
    <w:rsid w:val="008463DE"/>
    <w:rsid w:val="0085497A"/>
    <w:rsid w:val="0085717C"/>
    <w:rsid w:val="008753C3"/>
    <w:rsid w:val="008978D5"/>
    <w:rsid w:val="00897999"/>
    <w:rsid w:val="008B0D1F"/>
    <w:rsid w:val="008B7342"/>
    <w:rsid w:val="008C6CE7"/>
    <w:rsid w:val="008D03DE"/>
    <w:rsid w:val="00941A8C"/>
    <w:rsid w:val="0095681F"/>
    <w:rsid w:val="009627B7"/>
    <w:rsid w:val="00971138"/>
    <w:rsid w:val="00975FCB"/>
    <w:rsid w:val="00984607"/>
    <w:rsid w:val="009B05C5"/>
    <w:rsid w:val="009C79F8"/>
    <w:rsid w:val="009E46E3"/>
    <w:rsid w:val="009F0CD7"/>
    <w:rsid w:val="009F4642"/>
    <w:rsid w:val="00A23861"/>
    <w:rsid w:val="00A26A95"/>
    <w:rsid w:val="00A27D2D"/>
    <w:rsid w:val="00A32DB0"/>
    <w:rsid w:val="00A46C23"/>
    <w:rsid w:val="00A479C3"/>
    <w:rsid w:val="00A553C9"/>
    <w:rsid w:val="00A84991"/>
    <w:rsid w:val="00AB2137"/>
    <w:rsid w:val="00AD144A"/>
    <w:rsid w:val="00AE01D0"/>
    <w:rsid w:val="00B22019"/>
    <w:rsid w:val="00B308D0"/>
    <w:rsid w:val="00B36CD6"/>
    <w:rsid w:val="00B5666D"/>
    <w:rsid w:val="00B632F7"/>
    <w:rsid w:val="00B65D76"/>
    <w:rsid w:val="00BA5E61"/>
    <w:rsid w:val="00BE25A0"/>
    <w:rsid w:val="00BE25C4"/>
    <w:rsid w:val="00BF1EF3"/>
    <w:rsid w:val="00BF1F0E"/>
    <w:rsid w:val="00BF6648"/>
    <w:rsid w:val="00C23EAD"/>
    <w:rsid w:val="00C432B2"/>
    <w:rsid w:val="00C4451A"/>
    <w:rsid w:val="00C44B41"/>
    <w:rsid w:val="00C67104"/>
    <w:rsid w:val="00C819D0"/>
    <w:rsid w:val="00C94563"/>
    <w:rsid w:val="00C97BD6"/>
    <w:rsid w:val="00CC519F"/>
    <w:rsid w:val="00CD16E3"/>
    <w:rsid w:val="00CF7418"/>
    <w:rsid w:val="00D00E55"/>
    <w:rsid w:val="00D04966"/>
    <w:rsid w:val="00D123A9"/>
    <w:rsid w:val="00D27EB0"/>
    <w:rsid w:val="00D40004"/>
    <w:rsid w:val="00D40C1A"/>
    <w:rsid w:val="00D42232"/>
    <w:rsid w:val="00D714DF"/>
    <w:rsid w:val="00D71CE1"/>
    <w:rsid w:val="00DB5BF7"/>
    <w:rsid w:val="00DE3C13"/>
    <w:rsid w:val="00DE6E3E"/>
    <w:rsid w:val="00DF2212"/>
    <w:rsid w:val="00E215E7"/>
    <w:rsid w:val="00E3442C"/>
    <w:rsid w:val="00E34AAD"/>
    <w:rsid w:val="00E704E3"/>
    <w:rsid w:val="00E75EB7"/>
    <w:rsid w:val="00E82AB3"/>
    <w:rsid w:val="00EA64DA"/>
    <w:rsid w:val="00EA6CA7"/>
    <w:rsid w:val="00EB3E1B"/>
    <w:rsid w:val="00EE018B"/>
    <w:rsid w:val="00EF581C"/>
    <w:rsid w:val="00F72BDD"/>
    <w:rsid w:val="00FB7510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8"/>
    <w:pPr>
      <w:spacing w:after="160" w:line="256" w:lineRule="auto"/>
    </w:pPr>
    <w:rPr>
      <w:rFonts w:cs="Calibri"/>
      <w:lang w:val="uk-UA" w:eastAsia="en-US"/>
    </w:rPr>
  </w:style>
  <w:style w:type="paragraph" w:styleId="1">
    <w:name w:val="heading 1"/>
    <w:basedOn w:val="a"/>
    <w:link w:val="10"/>
    <w:uiPriority w:val="99"/>
    <w:qFormat/>
    <w:rsid w:val="0061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479C3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C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79C3"/>
    <w:rPr>
      <w:rFonts w:ascii="Cambria" w:hAnsi="Cambria" w:cs="Times New Roman"/>
      <w:color w:val="243F60"/>
      <w:sz w:val="24"/>
      <w:szCs w:val="24"/>
      <w:lang w:val="uk-UA"/>
    </w:rPr>
  </w:style>
  <w:style w:type="character" w:styleId="a3">
    <w:name w:val="Hyperlink"/>
    <w:basedOn w:val="a0"/>
    <w:uiPriority w:val="99"/>
    <w:rsid w:val="00AE01D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E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99"/>
    <w:qFormat/>
    <w:rsid w:val="00AE01D0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AE01D0"/>
    <w:rPr>
      <w:rFonts w:cs="Times New Roman"/>
      <w:i/>
      <w:iCs/>
    </w:rPr>
  </w:style>
  <w:style w:type="paragraph" w:styleId="a7">
    <w:name w:val="Body Text"/>
    <w:basedOn w:val="a"/>
    <w:link w:val="a8"/>
    <w:uiPriority w:val="99"/>
    <w:rsid w:val="003E3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3E3F49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3E3F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E3F49"/>
    <w:rPr>
      <w:rFonts w:ascii="Times New Roman" w:hAnsi="Times New Roman" w:cs="Times New Roman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rsid w:val="00D0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04966"/>
    <w:rPr>
      <w:rFonts w:ascii="Calibri" w:eastAsia="Times New Roman" w:hAnsi="Calibri" w:cs="Calibri"/>
      <w:lang w:val="uk-UA"/>
    </w:rPr>
  </w:style>
  <w:style w:type="paragraph" w:styleId="ab">
    <w:name w:val="footer"/>
    <w:basedOn w:val="a"/>
    <w:link w:val="ac"/>
    <w:uiPriority w:val="99"/>
    <w:rsid w:val="00D0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04966"/>
    <w:rPr>
      <w:rFonts w:ascii="Calibri" w:eastAsia="Times New Roman" w:hAnsi="Calibri" w:cs="Calibri"/>
      <w:lang w:val="uk-UA"/>
    </w:rPr>
  </w:style>
  <w:style w:type="paragraph" w:customStyle="1" w:styleId="rtejustify">
    <w:name w:val="rtejustify"/>
    <w:basedOn w:val="a"/>
    <w:uiPriority w:val="99"/>
    <w:rsid w:val="00D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99"/>
    <w:rsid w:val="00E215E7"/>
    <w:pPr>
      <w:spacing w:after="100"/>
    </w:pPr>
  </w:style>
  <w:style w:type="paragraph" w:styleId="ad">
    <w:name w:val="List Paragraph"/>
    <w:basedOn w:val="a"/>
    <w:uiPriority w:val="99"/>
    <w:qFormat/>
    <w:rsid w:val="00AD144A"/>
    <w:pPr>
      <w:spacing w:after="200" w:line="276" w:lineRule="auto"/>
      <w:ind w:left="720"/>
      <w:contextualSpacing/>
    </w:pPr>
    <w:rPr>
      <w:rFonts w:eastAsia="Times New Roman"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64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E52421"/>
            <w:right w:val="none" w:sz="0" w:space="0" w:color="auto"/>
          </w:divBdr>
          <w:divsChild>
            <w:div w:id="856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9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94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918">
                  <w:marLeft w:val="-225"/>
                  <w:marRight w:val="-225"/>
                  <w:marTop w:val="6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580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Krokoz™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Пользователь Windows</dc:creator>
  <cp:keywords/>
  <dc:description/>
  <cp:lastModifiedBy>1</cp:lastModifiedBy>
  <cp:revision>70</cp:revision>
  <cp:lastPrinted>2018-12-21T08:20:00Z</cp:lastPrinted>
  <dcterms:created xsi:type="dcterms:W3CDTF">2018-12-18T06:18:00Z</dcterms:created>
  <dcterms:modified xsi:type="dcterms:W3CDTF">2019-01-10T09:33:00Z</dcterms:modified>
</cp:coreProperties>
</file>